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53" w:rsidRDefault="007E2F3B">
      <w:pPr>
        <w:jc w:val="center"/>
        <w:rPr>
          <w:rFonts w:ascii="Arial" w:hAnsi="Arial"/>
          <w:b/>
          <w:sz w:val="28"/>
        </w:rPr>
      </w:pPr>
      <w:r>
        <w:rPr>
          <w:noProof/>
        </w:rPr>
        <w:drawing>
          <wp:inline distT="0" distB="0" distL="0" distR="0">
            <wp:extent cx="1485900" cy="733425"/>
            <wp:effectExtent l="19050" t="0" r="0" b="0"/>
            <wp:docPr id="1" name="Picture 1" descr="reddteam-logo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dteam-logo_s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255" w:rsidRDefault="00DC2DCB">
      <w:pPr>
        <w:jc w:val="center"/>
        <w:rPr>
          <w:rFonts w:ascii="Arial" w:hAnsi="Arial"/>
          <w:b/>
          <w:sz w:val="28"/>
        </w:rPr>
      </w:pPr>
      <w:proofErr w:type="spellStart"/>
      <w:r>
        <w:rPr>
          <w:rFonts w:ascii="Arial" w:hAnsi="Arial"/>
          <w:b/>
          <w:sz w:val="28"/>
        </w:rPr>
        <w:t>Sapa</w:t>
      </w:r>
      <w:proofErr w:type="spellEnd"/>
      <w:r>
        <w:rPr>
          <w:rFonts w:ascii="Arial" w:hAnsi="Arial"/>
          <w:b/>
          <w:sz w:val="28"/>
        </w:rPr>
        <w:t xml:space="preserve"> </w:t>
      </w:r>
      <w:r w:rsidR="00EF0D9B">
        <w:rPr>
          <w:rFonts w:ascii="Arial" w:hAnsi="Arial"/>
          <w:b/>
          <w:sz w:val="28"/>
        </w:rPr>
        <w:t>Extrusions</w:t>
      </w:r>
      <w:r>
        <w:rPr>
          <w:rFonts w:ascii="Arial" w:hAnsi="Arial"/>
          <w:b/>
          <w:sz w:val="28"/>
        </w:rPr>
        <w:t>,</w:t>
      </w:r>
      <w:r w:rsidR="006E6B2E">
        <w:rPr>
          <w:rFonts w:ascii="Arial" w:hAnsi="Arial"/>
          <w:b/>
          <w:sz w:val="28"/>
        </w:rPr>
        <w:t xml:space="preserve"> LLC</w:t>
      </w:r>
      <w:r>
        <w:rPr>
          <w:rFonts w:ascii="Arial" w:hAnsi="Arial"/>
          <w:b/>
          <w:sz w:val="28"/>
        </w:rPr>
        <w:t xml:space="preserve"> (REDD Team)</w:t>
      </w:r>
    </w:p>
    <w:p w:rsidR="00B17255" w:rsidRDefault="00B17255">
      <w:pPr>
        <w:ind w:right="-180"/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t xml:space="preserve">PREFABRICATED </w:t>
      </w:r>
      <w:r w:rsidR="00D37422">
        <w:rPr>
          <w:rFonts w:ascii="Arial" w:hAnsi="Arial"/>
          <w:b/>
          <w:sz w:val="28"/>
          <w:u w:val="single"/>
        </w:rPr>
        <w:t>GENERAL CODE</w:t>
      </w:r>
      <w:r>
        <w:rPr>
          <w:rFonts w:ascii="Arial" w:hAnsi="Arial"/>
          <w:b/>
          <w:sz w:val="28"/>
          <w:u w:val="single"/>
        </w:rPr>
        <w:t xml:space="preserve"> ALUMINUM STAIR SYSTEM SPECIFICATIONS</w:t>
      </w:r>
    </w:p>
    <w:p w:rsidR="00B17255" w:rsidRDefault="00B1725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(PLACE AN "X" IN THE BOX </w:t>
      </w:r>
      <w:r w:rsidR="00E90A9E">
        <w:rPr>
          <w:rFonts w:ascii="Arial" w:hAnsi="Arial"/>
          <w:sz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>
        <w:rPr>
          <w:rFonts w:ascii="Arial" w:hAnsi="Arial"/>
          <w:sz w:val="18"/>
        </w:rPr>
        <w:instrText xml:space="preserve"> FORMCHECKBOX </w:instrText>
      </w:r>
      <w:r w:rsidR="00E90A9E">
        <w:rPr>
          <w:rFonts w:ascii="Arial" w:hAnsi="Arial"/>
          <w:sz w:val="18"/>
        </w:rPr>
      </w:r>
      <w:r w:rsidR="00E90A9E">
        <w:rPr>
          <w:rFonts w:ascii="Arial" w:hAnsi="Arial"/>
          <w:sz w:val="18"/>
        </w:rPr>
        <w:fldChar w:fldCharType="separate"/>
      </w:r>
      <w:r w:rsidR="00E90A9E">
        <w:rPr>
          <w:rFonts w:ascii="Arial" w:hAnsi="Arial"/>
          <w:sz w:val="18"/>
        </w:rPr>
        <w:fldChar w:fldCharType="end"/>
      </w:r>
      <w:bookmarkEnd w:id="0"/>
      <w:r>
        <w:rPr>
          <w:rFonts w:ascii="Arial" w:hAnsi="Arial"/>
          <w:sz w:val="18"/>
        </w:rPr>
        <w:t xml:space="preserve"> NEXT TO ALL APPLICABLE ITEMS)</w:t>
      </w:r>
    </w:p>
    <w:p w:rsidR="00B17255" w:rsidRDefault="00B17255">
      <w:pPr>
        <w:rPr>
          <w:rFonts w:ascii="Arial" w:hAnsi="Arial"/>
        </w:rPr>
      </w:pPr>
    </w:p>
    <w:p w:rsidR="00B17255" w:rsidRDefault="00B17255">
      <w:pPr>
        <w:rPr>
          <w:rFonts w:ascii="Arial" w:hAnsi="Arial"/>
        </w:rPr>
      </w:pPr>
      <w:r>
        <w:rPr>
          <w:rFonts w:ascii="Arial" w:hAnsi="Arial"/>
        </w:rPr>
        <w:t>SCOPE OF WORK:  PROVIDE PREFABRICATED ALUMINUM STAIR SYSTEMS</w:t>
      </w:r>
    </w:p>
    <w:p w:rsidR="00B17255" w:rsidRDefault="00E90A9E">
      <w:pPr>
        <w:rPr>
          <w:rFonts w:ascii="Arial" w:hAnsi="Arial"/>
          <w:b/>
        </w:rPr>
      </w:pPr>
      <w:r>
        <w:rPr>
          <w:rFonts w:ascii="Arial" w:hAnsi="Arial"/>
          <w:b/>
          <w:noProof/>
        </w:rPr>
        <w:pict>
          <v:roundrect id="_x0000_s1051" style="position:absolute;margin-left:220.05pt;margin-top:10.3pt;width:233.6pt;height:21.65pt;z-index:251658752" arcsize="10923f" filled="f" strokeweight="1pt">
            <v:textbox style="mso-next-textbox:#_x0000_s1051" inset="3pt,3pt,3pt,3pt">
              <w:txbxContent>
                <w:p w:rsidR="00B17255" w:rsidRDefault="00B17255">
                  <w:pPr>
                    <w:jc w:val="center"/>
                  </w:pPr>
                  <w:r>
                    <w:t xml:space="preserve">4, 5, 6, 7  Riser </w:t>
                  </w:r>
                  <w:r w:rsidR="00D37422">
                    <w:t>at 7” Rise</w:t>
                  </w:r>
                </w:p>
              </w:txbxContent>
            </v:textbox>
          </v:roundrect>
        </w:pict>
      </w:r>
      <w:r w:rsidR="00B17255">
        <w:rPr>
          <w:rFonts w:ascii="Arial" w:hAnsi="Arial"/>
          <w:b/>
        </w:rPr>
        <w:t xml:space="preserve">  </w:t>
      </w:r>
    </w:p>
    <w:p w:rsidR="00B17255" w:rsidRDefault="00B17255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</w:t>
      </w:r>
    </w:p>
    <w:p w:rsidR="00B17255" w:rsidRDefault="00B17255">
      <w:pPr>
        <w:pStyle w:val="IndexHeading"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</w:t>
      </w:r>
    </w:p>
    <w:p w:rsidR="00B17255" w:rsidRDefault="00B17255">
      <w:pPr>
        <w:rPr>
          <w:rFonts w:ascii="Arial" w:hAnsi="Arial"/>
          <w:b/>
        </w:rPr>
      </w:pPr>
      <w:r>
        <w:rPr>
          <w:rFonts w:ascii="Arial" w:hAnsi="Arial"/>
          <w:b/>
        </w:rPr>
        <w:t>PART 1 - SUBMITTALS</w:t>
      </w:r>
    </w:p>
    <w:p w:rsidR="00B17255" w:rsidRPr="00746C5D" w:rsidRDefault="00B17255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>1.1</w:t>
      </w: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  <w:t>Product literature with bid.</w:t>
      </w:r>
    </w:p>
    <w:p w:rsidR="00B17255" w:rsidRPr="00746C5D" w:rsidRDefault="00B17255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>1.2</w:t>
      </w: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  <w:t>Warranty information with bid.</w:t>
      </w:r>
    </w:p>
    <w:p w:rsidR="00B17255" w:rsidRPr="00746C5D" w:rsidRDefault="00B17255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>1.3</w:t>
      </w: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</w:r>
      <w:r w:rsidR="00D37422">
        <w:rPr>
          <w:rFonts w:ascii="Arial" w:hAnsi="Arial"/>
          <w:color w:val="000000"/>
        </w:rPr>
        <w:t>D</w:t>
      </w:r>
      <w:r w:rsidRPr="00746C5D">
        <w:rPr>
          <w:rFonts w:ascii="Arial" w:hAnsi="Arial"/>
          <w:color w:val="000000"/>
        </w:rPr>
        <w:t>rawings (if requested) upon receipt of purchase</w:t>
      </w:r>
      <w:r w:rsidR="002F3E19">
        <w:rPr>
          <w:rFonts w:ascii="Arial" w:hAnsi="Arial"/>
          <w:color w:val="000000"/>
        </w:rPr>
        <w:t xml:space="preserve"> </w:t>
      </w:r>
      <w:r w:rsidRPr="00746C5D">
        <w:rPr>
          <w:rFonts w:ascii="Arial" w:hAnsi="Arial"/>
          <w:color w:val="000000"/>
        </w:rPr>
        <w:t>order.</w:t>
      </w:r>
    </w:p>
    <w:p w:rsidR="00B17255" w:rsidRDefault="00B17255">
      <w:pPr>
        <w:numPr>
          <w:ilvl w:val="1"/>
          <w:numId w:val="17"/>
        </w:numPr>
        <w:rPr>
          <w:rFonts w:ascii="Arial" w:hAnsi="Arial"/>
        </w:rPr>
      </w:pPr>
      <w:r>
        <w:rPr>
          <w:rFonts w:ascii="Arial" w:hAnsi="Arial"/>
        </w:rPr>
        <w:t>Engineering: Provide sealed professional engineered drawings upon request.</w:t>
      </w:r>
    </w:p>
    <w:p w:rsidR="00B17255" w:rsidRDefault="00151F4A">
      <w:pPr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259715</wp:posOffset>
            </wp:positionV>
            <wp:extent cx="2339340" cy="2176145"/>
            <wp:effectExtent l="19050" t="0" r="3810" b="0"/>
            <wp:wrapSquare wrapText="bothSides"/>
            <wp:docPr id="26" name="Picture 26" descr="5R100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5R1007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17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7255" w:rsidRDefault="00B17255">
      <w:pPr>
        <w:rPr>
          <w:rFonts w:ascii="Arial" w:hAnsi="Arial"/>
          <w:b/>
        </w:rPr>
      </w:pPr>
      <w:r>
        <w:rPr>
          <w:rFonts w:ascii="Arial" w:hAnsi="Arial"/>
          <w:b/>
        </w:rPr>
        <w:t>PART 2 - QUALITY ASSURANCE</w:t>
      </w:r>
    </w:p>
    <w:p w:rsidR="00B17255" w:rsidRDefault="00B17255">
      <w:pPr>
        <w:ind w:left="864" w:hanging="864"/>
        <w:rPr>
          <w:rFonts w:ascii="Arial" w:hAnsi="Arial"/>
        </w:rPr>
      </w:pPr>
      <w:r>
        <w:rPr>
          <w:rFonts w:ascii="Arial" w:hAnsi="Arial"/>
        </w:rPr>
        <w:t>2.1</w:t>
      </w:r>
      <w:r>
        <w:rPr>
          <w:rFonts w:ascii="Arial" w:hAnsi="Arial"/>
        </w:rPr>
        <w:tab/>
        <w:t xml:space="preserve">Manufacturer: </w:t>
      </w:r>
      <w:proofErr w:type="spellStart"/>
      <w:r w:rsidR="00A91BD6">
        <w:rPr>
          <w:rFonts w:ascii="Arial" w:hAnsi="Arial"/>
        </w:rPr>
        <w:t>Sapa</w:t>
      </w:r>
      <w:proofErr w:type="spellEnd"/>
      <w:r w:rsidR="00A91BD6">
        <w:rPr>
          <w:rFonts w:ascii="Arial" w:hAnsi="Arial"/>
        </w:rPr>
        <w:t xml:space="preserve"> </w:t>
      </w:r>
      <w:r w:rsidR="00B227C6">
        <w:rPr>
          <w:rFonts w:ascii="Arial" w:hAnsi="Arial"/>
        </w:rPr>
        <w:t xml:space="preserve">Extrusions </w:t>
      </w:r>
      <w:r w:rsidR="006E6B2E">
        <w:rPr>
          <w:rFonts w:ascii="Arial" w:hAnsi="Arial"/>
        </w:rPr>
        <w:t>LLC</w:t>
      </w:r>
      <w:r w:rsidR="00A91BD6">
        <w:rPr>
          <w:rFonts w:ascii="Arial" w:hAnsi="Arial"/>
        </w:rPr>
        <w:t xml:space="preserve"> (REDD Team), </w:t>
      </w:r>
      <w:r w:rsidR="006E6B2E">
        <w:rPr>
          <w:rFonts w:ascii="Arial" w:hAnsi="Arial"/>
        </w:rPr>
        <w:t>125 Superior Drive Delhi, LA 71232</w:t>
      </w:r>
      <w:r w:rsidR="00A91BD6">
        <w:rPr>
          <w:rFonts w:ascii="Arial" w:hAnsi="Arial"/>
        </w:rPr>
        <w:t>. Call toll free: 1-</w:t>
      </w:r>
      <w:r w:rsidR="00B227C6">
        <w:rPr>
          <w:rFonts w:ascii="Arial" w:hAnsi="Arial"/>
        </w:rPr>
        <w:t>800-779-5509</w:t>
      </w:r>
      <w:r w:rsidR="00A91BD6">
        <w:rPr>
          <w:rFonts w:ascii="Arial" w:hAnsi="Arial"/>
        </w:rPr>
        <w:t xml:space="preserve">.  Fax </w:t>
      </w:r>
      <w:r w:rsidR="00B227C6">
        <w:rPr>
          <w:rFonts w:ascii="Arial" w:hAnsi="Arial"/>
        </w:rPr>
        <w:t>1-866-840-4566</w:t>
      </w:r>
      <w:r w:rsidR="00A91BD6">
        <w:rPr>
          <w:rFonts w:ascii="Arial" w:hAnsi="Arial"/>
        </w:rPr>
        <w:t xml:space="preserve">.  Find our web site </w:t>
      </w:r>
      <w:r w:rsidR="00A91BD6">
        <w:rPr>
          <w:rFonts w:ascii="Arial" w:hAnsi="Arial"/>
          <w:shd w:val="clear" w:color="auto" w:fill="FFFFFF"/>
        </w:rPr>
        <w:t xml:space="preserve">at </w:t>
      </w:r>
      <w:hyperlink r:id="rId9" w:history="1">
        <w:r w:rsidR="00A91BD6">
          <w:rPr>
            <w:rStyle w:val="Hyperlink"/>
            <w:rFonts w:ascii="Arial" w:hAnsi="Arial"/>
            <w:b/>
            <w:color w:val="000000"/>
            <w:shd w:val="clear" w:color="auto" w:fill="FFFFFF"/>
          </w:rPr>
          <w:t>http://www.reddteam.com</w:t>
        </w:r>
      </w:hyperlink>
      <w:r w:rsidR="00A91BD6">
        <w:rPr>
          <w:rFonts w:ascii="Arial" w:hAnsi="Arial"/>
          <w:b/>
        </w:rPr>
        <w:t xml:space="preserve"> or e-mail us at</w:t>
      </w:r>
      <w:r w:rsidR="00B227C6">
        <w:rPr>
          <w:rFonts w:ascii="Arial" w:hAnsi="Arial"/>
          <w:b/>
        </w:rPr>
        <w:t xml:space="preserve"> </w:t>
      </w:r>
      <w:r w:rsidR="00B227C6" w:rsidRPr="0063590E">
        <w:rPr>
          <w:rFonts w:ascii="Arial" w:hAnsi="Arial"/>
          <w:b/>
          <w:u w:val="single"/>
        </w:rPr>
        <w:t>AAR-ReddTeamCustomerService@sapagroup.com</w:t>
      </w:r>
      <w:r>
        <w:rPr>
          <w:rFonts w:ascii="Arial" w:hAnsi="Arial"/>
          <w:b/>
          <w:bCs/>
          <w:color w:val="000000"/>
        </w:rPr>
        <w:t>.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Any  alternate   manufacturer  must   be approved  prior  to bid  opening.</w:t>
      </w:r>
    </w:p>
    <w:p w:rsidR="00B17255" w:rsidRPr="00DC6243" w:rsidRDefault="00B17255">
      <w:pPr>
        <w:ind w:left="864" w:hanging="864"/>
        <w:rPr>
          <w:rFonts w:ascii="Arial" w:hAnsi="Arial"/>
          <w:color w:val="FF0000"/>
        </w:rPr>
      </w:pPr>
      <w:r>
        <w:rPr>
          <w:rFonts w:ascii="Arial" w:hAnsi="Arial"/>
        </w:rPr>
        <w:t>2.2</w:t>
      </w:r>
      <w:r>
        <w:rPr>
          <w:rFonts w:ascii="Arial" w:hAnsi="Arial"/>
        </w:rPr>
        <w:tab/>
      </w:r>
      <w:r w:rsidR="00C377CB" w:rsidRPr="009D55F5">
        <w:rPr>
          <w:rFonts w:ascii="Arial" w:hAnsi="Arial"/>
          <w:color w:val="000000" w:themeColor="text1"/>
        </w:rPr>
        <w:t xml:space="preserve">Stair and landing </w:t>
      </w:r>
      <w:r w:rsidRPr="009D55F5">
        <w:rPr>
          <w:rFonts w:ascii="Arial" w:hAnsi="Arial"/>
          <w:color w:val="000000" w:themeColor="text1"/>
        </w:rPr>
        <w:t>components shall be universa</w:t>
      </w:r>
      <w:r w:rsidR="00C377CB" w:rsidRPr="009D55F5">
        <w:rPr>
          <w:rFonts w:ascii="Arial" w:hAnsi="Arial"/>
          <w:color w:val="000000" w:themeColor="text1"/>
        </w:rPr>
        <w:t xml:space="preserve">l so that a stair system can be </w:t>
      </w:r>
      <w:r w:rsidR="009D55F5" w:rsidRPr="009D55F5">
        <w:rPr>
          <w:rFonts w:ascii="Arial" w:hAnsi="Arial"/>
          <w:color w:val="000000" w:themeColor="text1"/>
        </w:rPr>
        <w:t xml:space="preserve">assembled for </w:t>
      </w:r>
      <w:r w:rsidR="00932FAD" w:rsidRPr="009D55F5">
        <w:rPr>
          <w:rFonts w:ascii="Arial" w:hAnsi="Arial"/>
          <w:color w:val="000000" w:themeColor="text1"/>
        </w:rPr>
        <w:t>left</w:t>
      </w:r>
      <w:r w:rsidR="009D55F5" w:rsidRPr="009D55F5">
        <w:rPr>
          <w:rFonts w:ascii="Arial" w:hAnsi="Arial"/>
          <w:color w:val="000000" w:themeColor="text1"/>
        </w:rPr>
        <w:t>, right, or</w:t>
      </w:r>
      <w:r w:rsidR="00685BEB" w:rsidRPr="009D55F5">
        <w:rPr>
          <w:rFonts w:ascii="Arial" w:hAnsi="Arial"/>
          <w:color w:val="000000" w:themeColor="text1"/>
        </w:rPr>
        <w:t xml:space="preserve"> </w:t>
      </w:r>
      <w:r w:rsidR="00112BF5" w:rsidRPr="009D55F5">
        <w:rPr>
          <w:rFonts w:ascii="Arial" w:hAnsi="Arial"/>
          <w:color w:val="000000" w:themeColor="text1"/>
        </w:rPr>
        <w:t>perpendicular access.</w:t>
      </w:r>
      <w:r w:rsidRPr="00DC6243">
        <w:rPr>
          <w:rFonts w:ascii="Arial" w:hAnsi="Arial"/>
          <w:color w:val="FF0000"/>
        </w:rPr>
        <w:t xml:space="preserve"> </w:t>
      </w:r>
    </w:p>
    <w:p w:rsidR="00B17255" w:rsidRPr="00746C5D" w:rsidRDefault="00B17255">
      <w:pPr>
        <w:ind w:left="864" w:hanging="864"/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>2.3</w:t>
      </w:r>
      <w:r w:rsidRPr="00746C5D">
        <w:rPr>
          <w:rFonts w:ascii="Arial" w:hAnsi="Arial"/>
          <w:color w:val="000000"/>
        </w:rPr>
        <w:tab/>
        <w:t xml:space="preserve">Design of the aluminum members shall conform to the current edition of the </w:t>
      </w:r>
      <w:r w:rsidRPr="00746C5D">
        <w:rPr>
          <w:rFonts w:ascii="Arial" w:hAnsi="Arial"/>
          <w:color w:val="000000"/>
          <w:u w:val="single"/>
        </w:rPr>
        <w:t>Aluminum Association Specifications and Guidelines for Aluminum Structures</w:t>
      </w:r>
      <w:r w:rsidRPr="00746C5D">
        <w:rPr>
          <w:rFonts w:ascii="Arial" w:hAnsi="Arial"/>
          <w:color w:val="000000"/>
        </w:rPr>
        <w:t>.</w:t>
      </w:r>
    </w:p>
    <w:p w:rsidR="00ED70C6" w:rsidRDefault="00B17255" w:rsidP="00F812D2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>2.4</w:t>
      </w: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  <w:t>Aluminum welding shall be in accordance with</w:t>
      </w:r>
      <w:r w:rsidR="00ED70C6">
        <w:rPr>
          <w:rFonts w:ascii="Arial" w:hAnsi="Arial"/>
          <w:color w:val="000000"/>
        </w:rPr>
        <w:t xml:space="preserve"> </w:t>
      </w:r>
      <w:r w:rsidRPr="00746C5D">
        <w:rPr>
          <w:rFonts w:ascii="Arial" w:hAnsi="Arial"/>
          <w:color w:val="000000"/>
        </w:rPr>
        <w:t>the ANSI/AWS D1.2-</w:t>
      </w:r>
      <w:r w:rsidR="00ED70C6">
        <w:rPr>
          <w:rFonts w:ascii="Arial" w:hAnsi="Arial"/>
          <w:color w:val="000000"/>
        </w:rPr>
        <w:t xml:space="preserve">                   </w:t>
      </w:r>
      <w:r w:rsidR="00ED70C6">
        <w:rPr>
          <w:rFonts w:ascii="Arial" w:hAnsi="Arial"/>
          <w:color w:val="000000"/>
        </w:rPr>
        <w:tab/>
        <w:t xml:space="preserve">        97 GMAW process </w:t>
      </w:r>
      <w:r w:rsidRPr="00746C5D">
        <w:rPr>
          <w:rFonts w:ascii="Arial" w:hAnsi="Arial"/>
          <w:color w:val="000000"/>
        </w:rPr>
        <w:t>shall be performed by experienced operators.</w:t>
      </w:r>
    </w:p>
    <w:p w:rsidR="00ED70C6" w:rsidRPr="00746C5D" w:rsidRDefault="00ED70C6" w:rsidP="00ED70C6">
      <w:pPr>
        <w:ind w:left="864" w:hanging="864"/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>2.</w:t>
      </w:r>
      <w:r>
        <w:rPr>
          <w:rFonts w:ascii="Arial" w:hAnsi="Arial"/>
          <w:color w:val="000000"/>
        </w:rPr>
        <w:t>5</w:t>
      </w:r>
      <w:r>
        <w:rPr>
          <w:rFonts w:ascii="Arial" w:hAnsi="Arial"/>
          <w:color w:val="000000"/>
        </w:rPr>
        <w:tab/>
        <w:t xml:space="preserve">All exposed surfaces shall be smooth and free of sharp or jagged      edges.          </w:t>
      </w:r>
      <w:r>
        <w:rPr>
          <w:rFonts w:ascii="Arial" w:hAnsi="Arial"/>
          <w:color w:val="000000"/>
        </w:rPr>
        <w:tab/>
        <w:t xml:space="preserve">        </w:t>
      </w:r>
    </w:p>
    <w:p w:rsidR="00B17255" w:rsidRPr="00746C5D" w:rsidRDefault="00ED70C6" w:rsidP="00ED70C6">
      <w:pPr>
        <w:ind w:left="86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                                       </w:t>
      </w:r>
    </w:p>
    <w:p w:rsidR="00B17255" w:rsidRDefault="00B17255">
      <w:pPr>
        <w:ind w:left="864" w:hanging="864"/>
        <w:rPr>
          <w:rFonts w:ascii="Arial" w:hAnsi="Arial"/>
        </w:rPr>
      </w:pPr>
      <w:r>
        <w:rPr>
          <w:rFonts w:ascii="Arial" w:hAnsi="Arial"/>
        </w:rPr>
        <w:t>2.6</w:t>
      </w:r>
      <w:r>
        <w:rPr>
          <w:rFonts w:ascii="Arial" w:hAnsi="Arial"/>
        </w:rPr>
        <w:tab/>
        <w:t xml:space="preserve">Warranty: </w:t>
      </w:r>
      <w:r w:rsidR="00DC2DCB">
        <w:rPr>
          <w:rFonts w:ascii="Arial" w:hAnsi="Arial"/>
        </w:rPr>
        <w:t>Sapa Fabricated Products (</w:t>
      </w:r>
      <w:r>
        <w:rPr>
          <w:rFonts w:ascii="Arial" w:hAnsi="Arial"/>
        </w:rPr>
        <w:t>REDD Team</w:t>
      </w:r>
      <w:r w:rsidR="00DC2DCB">
        <w:rPr>
          <w:rFonts w:ascii="Arial" w:hAnsi="Arial"/>
        </w:rPr>
        <w:t>),</w:t>
      </w:r>
      <w:r>
        <w:rPr>
          <w:rFonts w:ascii="Arial" w:hAnsi="Arial"/>
        </w:rPr>
        <w:t xml:space="preserve">  warrants its products  to  be   free   from   defects  in   material and   workm</w:t>
      </w:r>
      <w:r w:rsidR="00A91BD6">
        <w:rPr>
          <w:rFonts w:ascii="Arial" w:hAnsi="Arial"/>
        </w:rPr>
        <w:t>anship   for   a  period  of  (1</w:t>
      </w:r>
      <w:r>
        <w:rPr>
          <w:rFonts w:ascii="Arial" w:hAnsi="Arial"/>
        </w:rPr>
        <w:t xml:space="preserve">)  </w:t>
      </w:r>
      <w:r w:rsidR="00A91BD6">
        <w:rPr>
          <w:rFonts w:ascii="Arial" w:hAnsi="Arial"/>
        </w:rPr>
        <w:t>one</w:t>
      </w:r>
      <w:r>
        <w:rPr>
          <w:rFonts w:ascii="Arial" w:hAnsi="Arial"/>
        </w:rPr>
        <w:t xml:space="preserve">  year   beginning  at   date   of  delivery  of  product.  This </w:t>
      </w:r>
      <w:r w:rsidR="006E6B2E">
        <w:rPr>
          <w:rFonts w:ascii="Arial" w:hAnsi="Arial"/>
        </w:rPr>
        <w:t xml:space="preserve">warranty </w:t>
      </w:r>
      <w:proofErr w:type="gramStart"/>
      <w:r w:rsidR="006E6B2E">
        <w:rPr>
          <w:rFonts w:ascii="Arial" w:hAnsi="Arial"/>
        </w:rPr>
        <w:t>excludes</w:t>
      </w:r>
      <w:r>
        <w:rPr>
          <w:rFonts w:ascii="Arial" w:hAnsi="Arial"/>
        </w:rPr>
        <w:t xml:space="preserve">  any</w:t>
      </w:r>
      <w:proofErr w:type="gramEnd"/>
      <w:r>
        <w:rPr>
          <w:rFonts w:ascii="Arial" w:hAnsi="Arial"/>
        </w:rPr>
        <w:t xml:space="preserve">  defects resulting from abnormal use  in  installation  or   service,   accidental   or   intentional   damage  or   any   occurrences   beyond   the manufacturer’s control.</w:t>
      </w:r>
    </w:p>
    <w:p w:rsidR="00B17255" w:rsidRDefault="00B17255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B17255" w:rsidRDefault="00B17255">
      <w:pPr>
        <w:rPr>
          <w:rFonts w:ascii="Arial" w:hAnsi="Arial"/>
          <w:b/>
        </w:rPr>
      </w:pPr>
      <w:r>
        <w:rPr>
          <w:rFonts w:ascii="Arial" w:hAnsi="Arial"/>
          <w:b/>
        </w:rPr>
        <w:t>PART 3 - PRODUCTS</w:t>
      </w:r>
    </w:p>
    <w:p w:rsidR="00B17255" w:rsidRDefault="00B17255">
      <w:pPr>
        <w:rPr>
          <w:rFonts w:ascii="Arial" w:hAnsi="Arial"/>
        </w:rPr>
      </w:pPr>
      <w:r>
        <w:rPr>
          <w:rFonts w:ascii="Arial" w:hAnsi="Arial"/>
        </w:rPr>
        <w:t>3.1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STAIRWAYS</w:t>
      </w:r>
      <w:r>
        <w:rPr>
          <w:rFonts w:ascii="Arial" w:hAnsi="Arial"/>
        </w:rPr>
        <w:t xml:space="preserve"> (Always check local ordinances and building codes)</w:t>
      </w:r>
    </w:p>
    <w:p w:rsidR="00B17255" w:rsidRPr="00746C5D" w:rsidRDefault="00B17255">
      <w:pPr>
        <w:rPr>
          <w:rFonts w:ascii="Arial" w:hAnsi="Arial"/>
          <w:color w:val="000000"/>
          <w:u w:val="single"/>
        </w:rPr>
      </w:pPr>
      <w:r w:rsidRPr="00746C5D">
        <w:rPr>
          <w:rFonts w:ascii="Arial" w:hAnsi="Arial"/>
          <w:color w:val="000000"/>
        </w:rPr>
        <w:t>3.1.1</w:t>
      </w:r>
      <w:r w:rsidRPr="00746C5D">
        <w:rPr>
          <w:rFonts w:ascii="Arial" w:hAnsi="Arial"/>
          <w:color w:val="000000"/>
        </w:rPr>
        <w:tab/>
      </w:r>
      <w:r w:rsidRPr="00FF5719">
        <w:rPr>
          <w:rFonts w:ascii="Arial" w:hAnsi="Arial"/>
          <w:color w:val="000000" w:themeColor="text1"/>
          <w:u w:val="single"/>
        </w:rPr>
        <w:t>Engineering</w:t>
      </w:r>
    </w:p>
    <w:p w:rsidR="00B17255" w:rsidRPr="00746C5D" w:rsidRDefault="00B17255">
      <w:pPr>
        <w:ind w:left="1296" w:hanging="426"/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>a.</w:t>
      </w:r>
      <w:r w:rsidRPr="00746C5D">
        <w:rPr>
          <w:rFonts w:ascii="Arial" w:hAnsi="Arial"/>
          <w:color w:val="000000"/>
        </w:rPr>
        <w:tab/>
        <w:t xml:space="preserve">Stair treads and stringers shall be designed for a uniform live load of 100  pounds per square foot and a concentrated vertical load of 300 pounds over an area of </w:t>
      </w:r>
      <w:r w:rsidR="00FF5719">
        <w:rPr>
          <w:rFonts w:ascii="Arial" w:hAnsi="Arial"/>
          <w:color w:val="000000"/>
        </w:rPr>
        <w:t>4 square inches.</w:t>
      </w:r>
    </w:p>
    <w:p w:rsidR="00B17255" w:rsidRPr="00746C5D" w:rsidRDefault="00B17255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>3.1.2</w:t>
      </w: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  <w:u w:val="single"/>
        </w:rPr>
        <w:t>Materials</w:t>
      </w:r>
    </w:p>
    <w:p w:rsidR="00B17255" w:rsidRPr="00746C5D" w:rsidRDefault="00B17255">
      <w:pPr>
        <w:numPr>
          <w:ilvl w:val="0"/>
          <w:numId w:val="19"/>
        </w:num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>Stair treads, stringers, and risers shall be constructed using 6000 series aluminum alloy with</w:t>
      </w:r>
    </w:p>
    <w:p w:rsidR="00B17255" w:rsidRPr="00746C5D" w:rsidRDefault="00B17255">
      <w:pPr>
        <w:ind w:left="870" w:firstLine="420"/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>6061-T6 for primary structural components.</w:t>
      </w:r>
    </w:p>
    <w:p w:rsidR="00B17255" w:rsidRPr="00746C5D" w:rsidRDefault="00B17255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>3.1.3</w:t>
      </w:r>
      <w:r w:rsidRPr="00746C5D">
        <w:rPr>
          <w:rFonts w:ascii="Arial" w:hAnsi="Arial"/>
          <w:color w:val="000000"/>
        </w:rPr>
        <w:tab/>
      </w:r>
      <w:r w:rsidRPr="00FF5719">
        <w:rPr>
          <w:rFonts w:ascii="Arial" w:hAnsi="Arial"/>
          <w:color w:val="000000" w:themeColor="text1"/>
          <w:u w:val="single"/>
        </w:rPr>
        <w:t>Design</w:t>
      </w:r>
    </w:p>
    <w:p w:rsidR="00B17255" w:rsidRPr="00746C5D" w:rsidRDefault="00B17255">
      <w:pPr>
        <w:ind w:left="1296" w:hanging="426"/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>a.</w:t>
      </w:r>
      <w:r w:rsidRPr="00746C5D">
        <w:rPr>
          <w:rFonts w:ascii="Arial" w:hAnsi="Arial"/>
          <w:color w:val="000000"/>
        </w:rPr>
        <w:tab/>
        <w:t>Stair treads shall be prefabricated in typical  4’-</w:t>
      </w:r>
      <w:r w:rsidR="00FF5719">
        <w:rPr>
          <w:rFonts w:ascii="Arial" w:hAnsi="Arial"/>
          <w:color w:val="000000"/>
        </w:rPr>
        <w:t>5</w:t>
      </w:r>
      <w:r w:rsidRPr="00746C5D">
        <w:rPr>
          <w:rFonts w:ascii="Arial" w:hAnsi="Arial"/>
          <w:color w:val="000000"/>
        </w:rPr>
        <w:t xml:space="preserve">” width.  All treads have </w:t>
      </w:r>
      <w:smartTag w:uri="urn:schemas-microsoft-com:office:smarttags" w:element="City">
        <w:smartTag w:uri="urn:schemas-microsoft-com:office:smarttags" w:element="place">
          <w:r w:rsidRPr="00746C5D">
            <w:rPr>
              <w:rFonts w:ascii="Arial" w:hAnsi="Arial"/>
              <w:color w:val="000000"/>
            </w:rPr>
            <w:t>ADA</w:t>
          </w:r>
        </w:smartTag>
      </w:smartTag>
      <w:r w:rsidRPr="00746C5D">
        <w:rPr>
          <w:rFonts w:ascii="Arial" w:hAnsi="Arial"/>
          <w:color w:val="000000"/>
        </w:rPr>
        <w:t xml:space="preserve"> compliant nosing.</w:t>
      </w:r>
    </w:p>
    <w:p w:rsidR="00B17255" w:rsidRPr="00746C5D" w:rsidRDefault="00B17255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  <w:t>b.</w:t>
      </w:r>
      <w:r w:rsidRPr="00746C5D">
        <w:rPr>
          <w:rFonts w:ascii="Arial" w:hAnsi="Arial"/>
          <w:color w:val="000000"/>
        </w:rPr>
        <w:tab/>
        <w:t xml:space="preserve">Series </w:t>
      </w:r>
      <w:r w:rsidR="009D55F5">
        <w:rPr>
          <w:rFonts w:ascii="Arial" w:hAnsi="Arial"/>
          <w:color w:val="000000"/>
        </w:rPr>
        <w:t xml:space="preserve">7” </w:t>
      </w:r>
      <w:r w:rsidRPr="00746C5D">
        <w:rPr>
          <w:rFonts w:ascii="Arial" w:hAnsi="Arial"/>
          <w:color w:val="000000"/>
        </w:rPr>
        <w:t>stairways shall be prefabricated to match a threshold height of:</w:t>
      </w:r>
    </w:p>
    <w:p w:rsidR="00B17255" w:rsidRPr="00746C5D" w:rsidRDefault="00B17255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</w:r>
      <w:r w:rsidR="00A77677">
        <w:rPr>
          <w:rFonts w:ascii="Arial" w:hAnsi="Arial"/>
          <w:color w:val="000000"/>
        </w:rPr>
        <w:t xml:space="preserve">     </w:t>
      </w:r>
      <w:r w:rsidR="00FF5719">
        <w:rPr>
          <w:rFonts w:ascii="Arial" w:hAnsi="Arial"/>
          <w:color w:val="000000"/>
        </w:rPr>
        <w:t xml:space="preserve">  </w:t>
      </w:r>
      <w:r w:rsidR="00A77677">
        <w:rPr>
          <w:rFonts w:ascii="Arial" w:hAnsi="Arial"/>
          <w:color w:val="000000"/>
        </w:rPr>
        <w:t xml:space="preserve"> </w:t>
      </w:r>
      <w:r w:rsidR="00E90A9E" w:rsidRPr="00746C5D">
        <w:rPr>
          <w:rFonts w:ascii="Arial" w:hAnsi="Arial"/>
          <w:color w:val="00000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46C5D">
        <w:rPr>
          <w:rFonts w:ascii="Arial" w:hAnsi="Arial"/>
          <w:color w:val="000000"/>
        </w:rPr>
        <w:instrText xml:space="preserve"> FORMCHECKBOX </w:instrText>
      </w:r>
      <w:r w:rsidR="00E90A9E">
        <w:rPr>
          <w:rFonts w:ascii="Arial" w:hAnsi="Arial"/>
          <w:color w:val="000000"/>
        </w:rPr>
      </w:r>
      <w:r w:rsidR="00E90A9E">
        <w:rPr>
          <w:rFonts w:ascii="Arial" w:hAnsi="Arial"/>
          <w:color w:val="000000"/>
        </w:rPr>
        <w:fldChar w:fldCharType="separate"/>
      </w:r>
      <w:r w:rsidR="00E90A9E" w:rsidRPr="00746C5D">
        <w:rPr>
          <w:rFonts w:ascii="Arial" w:hAnsi="Arial"/>
          <w:color w:val="000000"/>
        </w:rPr>
        <w:fldChar w:fldCharType="end"/>
      </w:r>
      <w:r w:rsidRPr="00746C5D">
        <w:rPr>
          <w:rFonts w:ascii="Arial" w:hAnsi="Arial"/>
          <w:color w:val="000000"/>
        </w:rPr>
        <w:t xml:space="preserve"> </w:t>
      </w:r>
      <w:r w:rsidR="009D55F5">
        <w:rPr>
          <w:rFonts w:ascii="Arial" w:hAnsi="Arial"/>
          <w:color w:val="000000"/>
        </w:rPr>
        <w:t>28</w:t>
      </w:r>
      <w:r w:rsidRPr="00746C5D">
        <w:rPr>
          <w:rFonts w:ascii="Arial" w:hAnsi="Arial"/>
          <w:color w:val="000000"/>
        </w:rPr>
        <w:t>"</w:t>
      </w:r>
      <w:r w:rsidRPr="00746C5D">
        <w:rPr>
          <w:rFonts w:ascii="Arial" w:hAnsi="Arial"/>
          <w:color w:val="000000"/>
        </w:rPr>
        <w:tab/>
      </w:r>
      <w:r w:rsidR="00E90A9E" w:rsidRPr="00746C5D">
        <w:rPr>
          <w:rFonts w:ascii="Arial" w:hAnsi="Arial"/>
          <w:color w:val="00000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46C5D">
        <w:rPr>
          <w:rFonts w:ascii="Arial" w:hAnsi="Arial"/>
          <w:color w:val="000000"/>
        </w:rPr>
        <w:instrText xml:space="preserve"> FORMCHECKBOX </w:instrText>
      </w:r>
      <w:r w:rsidR="00E90A9E">
        <w:rPr>
          <w:rFonts w:ascii="Arial" w:hAnsi="Arial"/>
          <w:color w:val="000000"/>
        </w:rPr>
      </w:r>
      <w:r w:rsidR="00E90A9E">
        <w:rPr>
          <w:rFonts w:ascii="Arial" w:hAnsi="Arial"/>
          <w:color w:val="000000"/>
        </w:rPr>
        <w:fldChar w:fldCharType="separate"/>
      </w:r>
      <w:r w:rsidR="00E90A9E" w:rsidRPr="00746C5D">
        <w:rPr>
          <w:rFonts w:ascii="Arial" w:hAnsi="Arial"/>
          <w:color w:val="000000"/>
        </w:rPr>
        <w:fldChar w:fldCharType="end"/>
      </w:r>
      <w:r w:rsidRPr="00746C5D">
        <w:rPr>
          <w:rFonts w:ascii="Arial" w:hAnsi="Arial"/>
          <w:color w:val="000000"/>
        </w:rPr>
        <w:t xml:space="preserve"> </w:t>
      </w:r>
      <w:r w:rsidR="009D55F5">
        <w:rPr>
          <w:rFonts w:ascii="Arial" w:hAnsi="Arial"/>
          <w:color w:val="000000"/>
        </w:rPr>
        <w:t>35</w:t>
      </w:r>
      <w:r w:rsidRPr="00746C5D">
        <w:rPr>
          <w:rFonts w:ascii="Arial" w:hAnsi="Arial"/>
          <w:color w:val="000000"/>
        </w:rPr>
        <w:t>"</w:t>
      </w:r>
      <w:r w:rsidRPr="00746C5D">
        <w:rPr>
          <w:rFonts w:ascii="Arial" w:hAnsi="Arial"/>
          <w:color w:val="000000"/>
        </w:rPr>
        <w:tab/>
      </w:r>
      <w:r w:rsidR="00E90A9E" w:rsidRPr="00746C5D">
        <w:rPr>
          <w:rFonts w:ascii="Arial" w:hAnsi="Arial"/>
          <w:color w:val="00000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46C5D">
        <w:rPr>
          <w:rFonts w:ascii="Arial" w:hAnsi="Arial"/>
          <w:color w:val="000000"/>
        </w:rPr>
        <w:instrText xml:space="preserve"> FORMCHECKBOX </w:instrText>
      </w:r>
      <w:r w:rsidR="00E90A9E">
        <w:rPr>
          <w:rFonts w:ascii="Arial" w:hAnsi="Arial"/>
          <w:color w:val="000000"/>
        </w:rPr>
      </w:r>
      <w:r w:rsidR="00E90A9E">
        <w:rPr>
          <w:rFonts w:ascii="Arial" w:hAnsi="Arial"/>
          <w:color w:val="000000"/>
        </w:rPr>
        <w:fldChar w:fldCharType="separate"/>
      </w:r>
      <w:r w:rsidR="00E90A9E" w:rsidRPr="00746C5D">
        <w:rPr>
          <w:rFonts w:ascii="Arial" w:hAnsi="Arial"/>
          <w:color w:val="000000"/>
        </w:rPr>
        <w:fldChar w:fldCharType="end"/>
      </w:r>
      <w:r w:rsidRPr="00746C5D">
        <w:rPr>
          <w:rFonts w:ascii="Arial" w:hAnsi="Arial"/>
          <w:color w:val="000000"/>
        </w:rPr>
        <w:t xml:space="preserve"> </w:t>
      </w:r>
      <w:r w:rsidR="009D55F5">
        <w:rPr>
          <w:rFonts w:ascii="Arial" w:hAnsi="Arial"/>
          <w:color w:val="000000"/>
        </w:rPr>
        <w:t>42</w:t>
      </w:r>
      <w:r w:rsidRPr="00746C5D">
        <w:rPr>
          <w:rFonts w:ascii="Arial" w:hAnsi="Arial"/>
          <w:color w:val="000000"/>
        </w:rPr>
        <w:t>"</w:t>
      </w:r>
      <w:r w:rsidRPr="00746C5D">
        <w:rPr>
          <w:rFonts w:ascii="Arial" w:hAnsi="Arial"/>
          <w:color w:val="000000"/>
        </w:rPr>
        <w:tab/>
      </w:r>
      <w:r w:rsidR="00E90A9E" w:rsidRPr="00746C5D">
        <w:rPr>
          <w:rFonts w:ascii="Arial" w:hAnsi="Arial"/>
          <w:color w:val="00000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46C5D">
        <w:rPr>
          <w:rFonts w:ascii="Arial" w:hAnsi="Arial"/>
          <w:color w:val="000000"/>
        </w:rPr>
        <w:instrText xml:space="preserve"> FORMCHECKBOX </w:instrText>
      </w:r>
      <w:r w:rsidR="00E90A9E">
        <w:rPr>
          <w:rFonts w:ascii="Arial" w:hAnsi="Arial"/>
          <w:color w:val="000000"/>
        </w:rPr>
      </w:r>
      <w:r w:rsidR="00E90A9E">
        <w:rPr>
          <w:rFonts w:ascii="Arial" w:hAnsi="Arial"/>
          <w:color w:val="000000"/>
        </w:rPr>
        <w:fldChar w:fldCharType="separate"/>
      </w:r>
      <w:r w:rsidR="00E90A9E" w:rsidRPr="00746C5D">
        <w:rPr>
          <w:rFonts w:ascii="Arial" w:hAnsi="Arial"/>
          <w:color w:val="000000"/>
        </w:rPr>
        <w:fldChar w:fldCharType="end"/>
      </w:r>
      <w:r w:rsidRPr="00746C5D">
        <w:rPr>
          <w:rFonts w:ascii="Arial" w:hAnsi="Arial"/>
          <w:color w:val="000000"/>
        </w:rPr>
        <w:t xml:space="preserve"> </w:t>
      </w:r>
      <w:r w:rsidR="009D55F5">
        <w:rPr>
          <w:rFonts w:ascii="Arial" w:hAnsi="Arial"/>
          <w:color w:val="000000"/>
        </w:rPr>
        <w:t>49</w:t>
      </w:r>
      <w:r w:rsidRPr="00746C5D">
        <w:rPr>
          <w:rFonts w:ascii="Arial" w:hAnsi="Arial"/>
          <w:color w:val="000000"/>
        </w:rPr>
        <w:t xml:space="preserve">"     </w:t>
      </w:r>
      <w:r w:rsidRPr="00746C5D">
        <w:rPr>
          <w:rFonts w:ascii="Arial" w:hAnsi="Arial"/>
          <w:color w:val="000000"/>
        </w:rPr>
        <w:tab/>
      </w:r>
    </w:p>
    <w:p w:rsidR="00B17255" w:rsidRPr="00746C5D" w:rsidRDefault="00B17255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ab/>
      </w:r>
    </w:p>
    <w:p w:rsidR="00B17255" w:rsidRPr="00746C5D" w:rsidRDefault="00B17255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  <w:t xml:space="preserve"> </w:t>
      </w:r>
    </w:p>
    <w:p w:rsidR="009D55F5" w:rsidRDefault="00B17255" w:rsidP="009D55F5">
      <w:pPr>
        <w:tabs>
          <w:tab w:val="left" w:pos="900"/>
        </w:tabs>
        <w:ind w:left="897"/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 xml:space="preserve">                                                  </w:t>
      </w:r>
    </w:p>
    <w:p w:rsidR="00F812D2" w:rsidRDefault="00F812D2" w:rsidP="009D55F5">
      <w:pPr>
        <w:tabs>
          <w:tab w:val="left" w:pos="900"/>
        </w:tabs>
        <w:rPr>
          <w:rFonts w:ascii="Arial" w:hAnsi="Arial"/>
          <w:color w:val="000000"/>
        </w:rPr>
      </w:pPr>
    </w:p>
    <w:p w:rsidR="002E461B" w:rsidRDefault="002E461B" w:rsidP="009D55F5">
      <w:pPr>
        <w:tabs>
          <w:tab w:val="left" w:pos="900"/>
        </w:tabs>
        <w:rPr>
          <w:rFonts w:ascii="Arial" w:hAnsi="Arial"/>
          <w:color w:val="000000"/>
        </w:rPr>
      </w:pPr>
    </w:p>
    <w:p w:rsidR="002E461B" w:rsidRDefault="002E461B" w:rsidP="009D55F5">
      <w:pPr>
        <w:tabs>
          <w:tab w:val="left" w:pos="900"/>
        </w:tabs>
        <w:rPr>
          <w:rFonts w:ascii="Arial" w:hAnsi="Arial"/>
          <w:color w:val="000000"/>
        </w:rPr>
      </w:pPr>
    </w:p>
    <w:p w:rsidR="002E461B" w:rsidRDefault="002E461B" w:rsidP="009D55F5">
      <w:pPr>
        <w:tabs>
          <w:tab w:val="left" w:pos="900"/>
        </w:tabs>
        <w:rPr>
          <w:rFonts w:ascii="Arial" w:hAnsi="Arial"/>
          <w:color w:val="000000"/>
        </w:rPr>
      </w:pPr>
    </w:p>
    <w:p w:rsidR="00F812D2" w:rsidRDefault="00F812D2" w:rsidP="009D55F5">
      <w:pPr>
        <w:tabs>
          <w:tab w:val="left" w:pos="900"/>
        </w:tabs>
        <w:rPr>
          <w:rFonts w:ascii="Arial" w:hAnsi="Arial"/>
          <w:color w:val="000000"/>
        </w:rPr>
      </w:pPr>
    </w:p>
    <w:p w:rsidR="00B17255" w:rsidRPr="00746C5D" w:rsidRDefault="00B17255" w:rsidP="009D55F5">
      <w:pPr>
        <w:tabs>
          <w:tab w:val="left" w:pos="900"/>
        </w:tabs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lastRenderedPageBreak/>
        <w:t>3.2</w:t>
      </w: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b/>
          <w:bCs/>
          <w:color w:val="000000"/>
        </w:rPr>
        <w:t>LANDINGS</w:t>
      </w:r>
    </w:p>
    <w:p w:rsidR="00B17255" w:rsidRPr="00746C5D" w:rsidRDefault="00B17255">
      <w:pPr>
        <w:rPr>
          <w:rFonts w:ascii="Arial" w:hAnsi="Arial"/>
          <w:color w:val="000000"/>
          <w:u w:val="single"/>
        </w:rPr>
      </w:pPr>
      <w:r w:rsidRPr="00746C5D">
        <w:rPr>
          <w:rFonts w:ascii="Arial" w:hAnsi="Arial"/>
          <w:color w:val="000000"/>
        </w:rPr>
        <w:t>3.2.1</w:t>
      </w:r>
      <w:r w:rsidRPr="00746C5D">
        <w:rPr>
          <w:rFonts w:ascii="Arial" w:hAnsi="Arial"/>
          <w:color w:val="000000"/>
        </w:rPr>
        <w:tab/>
      </w:r>
      <w:r w:rsidRPr="000A1798">
        <w:rPr>
          <w:rFonts w:ascii="Arial" w:hAnsi="Arial"/>
          <w:color w:val="000000" w:themeColor="text1"/>
          <w:u w:val="single"/>
        </w:rPr>
        <w:t>Engineering</w:t>
      </w:r>
    </w:p>
    <w:p w:rsidR="00B17255" w:rsidRPr="00746C5D" w:rsidRDefault="00B17255">
      <w:pPr>
        <w:pStyle w:val="BodyTextIndent"/>
        <w:ind w:left="432"/>
        <w:rPr>
          <w:color w:val="000000"/>
        </w:rPr>
      </w:pPr>
      <w:r w:rsidRPr="00746C5D">
        <w:rPr>
          <w:color w:val="000000"/>
        </w:rPr>
        <w:t>a.</w:t>
      </w:r>
      <w:r w:rsidRPr="00746C5D">
        <w:rPr>
          <w:color w:val="000000"/>
        </w:rPr>
        <w:tab/>
        <w:t xml:space="preserve">Landings  shall  be  designed  for  a  uniform  live  load  of  100  pounds  per  square  foot   and   a </w:t>
      </w:r>
      <w:r w:rsidRPr="00746C5D">
        <w:rPr>
          <w:color w:val="000000"/>
        </w:rPr>
        <w:tab/>
      </w:r>
      <w:r w:rsidRPr="00746C5D">
        <w:rPr>
          <w:color w:val="000000"/>
        </w:rPr>
        <w:tab/>
        <w:t>concentrated vertical load of 300  pounds  distributed  uniformly  over  an  area  of  1  square  foot.</w:t>
      </w:r>
    </w:p>
    <w:p w:rsidR="00B17255" w:rsidRPr="00746C5D" w:rsidRDefault="00B17255">
      <w:pPr>
        <w:rPr>
          <w:rFonts w:ascii="Arial" w:hAnsi="Arial"/>
          <w:color w:val="000000"/>
          <w:u w:val="single"/>
        </w:rPr>
      </w:pPr>
      <w:r w:rsidRPr="00746C5D">
        <w:rPr>
          <w:rFonts w:ascii="Arial" w:hAnsi="Arial"/>
          <w:color w:val="000000"/>
        </w:rPr>
        <w:t>3.2.2</w:t>
      </w: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  <w:u w:val="single"/>
        </w:rPr>
        <w:t>Materials</w:t>
      </w:r>
    </w:p>
    <w:p w:rsidR="00B17255" w:rsidRPr="00746C5D" w:rsidRDefault="00B17255">
      <w:pPr>
        <w:ind w:left="1290" w:hanging="420"/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>a.</w:t>
      </w:r>
      <w:r w:rsidRPr="00746C5D">
        <w:rPr>
          <w:rFonts w:ascii="Arial" w:hAnsi="Arial"/>
          <w:color w:val="000000"/>
        </w:rPr>
        <w:tab/>
        <w:t>Landings shall be constructed using 6000 series aluminum alloy with 6061-T6 for primary structural components.</w:t>
      </w:r>
    </w:p>
    <w:p w:rsidR="00B17255" w:rsidRPr="00746C5D" w:rsidRDefault="00B17255">
      <w:pPr>
        <w:rPr>
          <w:rFonts w:ascii="Arial" w:hAnsi="Arial"/>
          <w:color w:val="000000"/>
          <w:u w:val="single"/>
        </w:rPr>
      </w:pPr>
      <w:r w:rsidRPr="00746C5D">
        <w:rPr>
          <w:rFonts w:ascii="Arial" w:hAnsi="Arial"/>
          <w:color w:val="000000"/>
        </w:rPr>
        <w:t>3.2.3</w:t>
      </w: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  <w:u w:val="single"/>
        </w:rPr>
        <w:t>Design</w:t>
      </w:r>
    </w:p>
    <w:p w:rsidR="00B17255" w:rsidRPr="00746C5D" w:rsidRDefault="00B17255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  <w:t>a.</w:t>
      </w:r>
      <w:r w:rsidRPr="00746C5D">
        <w:rPr>
          <w:rFonts w:ascii="Arial" w:hAnsi="Arial"/>
          <w:color w:val="000000"/>
        </w:rPr>
        <w:tab/>
        <w:t>Landings shall be prefabricated in typical 5’-</w:t>
      </w:r>
      <w:r w:rsidR="000E3B98">
        <w:rPr>
          <w:rFonts w:ascii="Arial" w:hAnsi="Arial"/>
          <w:color w:val="000000"/>
        </w:rPr>
        <w:t>1 1/2</w:t>
      </w:r>
      <w:r w:rsidRPr="00746C5D">
        <w:rPr>
          <w:rFonts w:ascii="Arial" w:hAnsi="Arial"/>
          <w:color w:val="000000"/>
        </w:rPr>
        <w:t>” X 5’-</w:t>
      </w:r>
      <w:r w:rsidR="000E3B98">
        <w:rPr>
          <w:rFonts w:ascii="Arial" w:hAnsi="Arial"/>
          <w:color w:val="000000"/>
        </w:rPr>
        <w:t>1 1/2</w:t>
      </w:r>
      <w:r w:rsidRPr="00746C5D">
        <w:rPr>
          <w:rFonts w:ascii="Arial" w:hAnsi="Arial"/>
          <w:color w:val="000000"/>
        </w:rPr>
        <w:t>” sections.</w:t>
      </w:r>
    </w:p>
    <w:p w:rsidR="00B17255" w:rsidRPr="00746C5D" w:rsidRDefault="00B344AB">
      <w:pPr>
        <w:ind w:left="1296" w:hanging="87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</w:t>
      </w:r>
      <w:r w:rsidR="009D55F5">
        <w:rPr>
          <w:rFonts w:ascii="Arial" w:hAnsi="Arial"/>
          <w:color w:val="000000"/>
        </w:rPr>
        <w:t xml:space="preserve">   </w:t>
      </w:r>
      <w:r w:rsidRPr="00746C5D">
        <w:rPr>
          <w:rFonts w:ascii="Arial" w:hAnsi="Arial"/>
          <w:color w:val="000000"/>
        </w:rPr>
        <w:t>(Customer  shall  be  responsible  for   compliance   with  his  or  her  local   ordinances and building codes.)</w:t>
      </w:r>
    </w:p>
    <w:p w:rsidR="00B17255" w:rsidRPr="00746C5D" w:rsidRDefault="00B17255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  <w:t>c.</w:t>
      </w:r>
      <w:r w:rsidRPr="00746C5D">
        <w:rPr>
          <w:rFonts w:ascii="Arial" w:hAnsi="Arial"/>
          <w:color w:val="000000"/>
        </w:rPr>
        <w:tab/>
        <w:t>Landings will be designed for variable heights.</w:t>
      </w:r>
    </w:p>
    <w:p w:rsidR="00B17255" w:rsidRPr="00746C5D" w:rsidRDefault="00B344AB">
      <w:pPr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</w:p>
    <w:p w:rsidR="00B17255" w:rsidRPr="00746C5D" w:rsidRDefault="00B17255">
      <w:pPr>
        <w:rPr>
          <w:rFonts w:ascii="Arial" w:hAnsi="Arial"/>
          <w:color w:val="000000"/>
          <w:u w:val="single"/>
        </w:rPr>
      </w:pPr>
      <w:r w:rsidRPr="00746C5D">
        <w:rPr>
          <w:rFonts w:ascii="Arial" w:hAnsi="Arial"/>
          <w:color w:val="000000"/>
        </w:rPr>
        <w:t>3.3</w:t>
      </w: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b/>
          <w:bCs/>
          <w:color w:val="000000"/>
        </w:rPr>
        <w:t>LEGS</w:t>
      </w:r>
    </w:p>
    <w:p w:rsidR="00B17255" w:rsidRPr="00746C5D" w:rsidRDefault="00B17255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  <w:u w:val="single"/>
        </w:rPr>
        <w:t>3.</w:t>
      </w:r>
      <w:r w:rsidRPr="00746C5D">
        <w:rPr>
          <w:rFonts w:ascii="Arial" w:hAnsi="Arial"/>
          <w:color w:val="000000"/>
        </w:rPr>
        <w:t>3.1</w:t>
      </w: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  <w:u w:val="single"/>
        </w:rPr>
        <w:t>Engineering</w:t>
      </w:r>
    </w:p>
    <w:p w:rsidR="00B17255" w:rsidRPr="00746C5D" w:rsidRDefault="00B17255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  <w:t>a.</w:t>
      </w:r>
      <w:r w:rsidRPr="00746C5D">
        <w:rPr>
          <w:rFonts w:ascii="Arial" w:hAnsi="Arial"/>
          <w:color w:val="000000"/>
        </w:rPr>
        <w:tab/>
        <w:t xml:space="preserve">The legs shall be designed  to support the  stair  and  landing  sections.  (See  Uniform  Live  Load </w:t>
      </w: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  <w:t>Specification 3.1.1.a &amp; 3.2.1.a)</w:t>
      </w:r>
    </w:p>
    <w:p w:rsidR="00B17255" w:rsidRPr="00746C5D" w:rsidRDefault="00B17255">
      <w:pPr>
        <w:rPr>
          <w:rFonts w:ascii="Arial" w:hAnsi="Arial"/>
          <w:color w:val="000000"/>
          <w:u w:val="single"/>
        </w:rPr>
      </w:pPr>
      <w:r w:rsidRPr="00746C5D">
        <w:rPr>
          <w:rFonts w:ascii="Arial" w:hAnsi="Arial"/>
          <w:color w:val="000000"/>
        </w:rPr>
        <w:t>3.3.2</w:t>
      </w: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  <w:u w:val="single"/>
        </w:rPr>
        <w:t>Materials</w:t>
      </w:r>
    </w:p>
    <w:p w:rsidR="00B17255" w:rsidRPr="00746C5D" w:rsidRDefault="00B17255">
      <w:pPr>
        <w:tabs>
          <w:tab w:val="left" w:pos="720"/>
        </w:tabs>
        <w:ind w:left="1290" w:hanging="570"/>
        <w:rPr>
          <w:rFonts w:ascii="Arial" w:hAnsi="Arial" w:cs="Arial"/>
          <w:color w:val="000000"/>
        </w:rPr>
      </w:pPr>
      <w:r w:rsidRPr="00746C5D">
        <w:rPr>
          <w:rFonts w:ascii="Arial" w:hAnsi="Arial"/>
          <w:color w:val="000000"/>
        </w:rPr>
        <w:t xml:space="preserve">  a.</w:t>
      </w:r>
      <w:r w:rsidRPr="00746C5D">
        <w:rPr>
          <w:rFonts w:ascii="Arial" w:hAnsi="Arial"/>
          <w:color w:val="000000"/>
        </w:rPr>
        <w:tab/>
        <w:t xml:space="preserve">Legs </w:t>
      </w:r>
      <w:r w:rsidRPr="00746C5D">
        <w:rPr>
          <w:rFonts w:ascii="Arial" w:hAnsi="Arial" w:cs="Arial"/>
          <w:color w:val="000000"/>
        </w:rPr>
        <w:t>shall be constructed using 6061-T6 aluminum alloy.</w:t>
      </w:r>
    </w:p>
    <w:p w:rsidR="00B17255" w:rsidRPr="00746C5D" w:rsidRDefault="002F3E19" w:rsidP="002F3E19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</w:t>
      </w:r>
      <w:r w:rsidR="00B17255" w:rsidRPr="00746C5D">
        <w:rPr>
          <w:rFonts w:ascii="Arial" w:hAnsi="Arial"/>
          <w:color w:val="000000"/>
        </w:rPr>
        <w:t>b.</w:t>
      </w:r>
      <w:r w:rsidR="00B17255" w:rsidRPr="00746C5D">
        <w:rPr>
          <w:rFonts w:ascii="Arial" w:hAnsi="Arial"/>
          <w:color w:val="000000"/>
        </w:rPr>
        <w:tab/>
        <w:t>All bolt hardware shall be stainless steel grade 304.</w:t>
      </w:r>
    </w:p>
    <w:p w:rsidR="00B17255" w:rsidRPr="00746C5D" w:rsidRDefault="00B17255">
      <w:pPr>
        <w:rPr>
          <w:rFonts w:ascii="Arial" w:hAnsi="Arial"/>
          <w:color w:val="000000"/>
          <w:u w:val="single"/>
        </w:rPr>
      </w:pPr>
      <w:r w:rsidRPr="00746C5D">
        <w:rPr>
          <w:rFonts w:ascii="Arial" w:hAnsi="Arial"/>
          <w:color w:val="000000"/>
        </w:rPr>
        <w:t>3.3.3</w:t>
      </w: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  <w:u w:val="single"/>
        </w:rPr>
        <w:t>Design</w:t>
      </w:r>
    </w:p>
    <w:p w:rsidR="00B17255" w:rsidRPr="00746C5D" w:rsidRDefault="00B17255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  <w:t>a.</w:t>
      </w:r>
      <w:r w:rsidRPr="00746C5D">
        <w:rPr>
          <w:rFonts w:ascii="Arial" w:hAnsi="Arial"/>
          <w:color w:val="000000"/>
        </w:rPr>
        <w:tab/>
        <w:t>The   legs   shall   telescope  to  allow  for  various  height  adjustments.</w:t>
      </w:r>
    </w:p>
    <w:p w:rsidR="00B17255" w:rsidRPr="00746C5D" w:rsidRDefault="00B17255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  <w:t>b.</w:t>
      </w:r>
      <w:r w:rsidRPr="00746C5D">
        <w:rPr>
          <w:rFonts w:ascii="Arial" w:hAnsi="Arial"/>
          <w:color w:val="000000"/>
        </w:rPr>
        <w:tab/>
        <w:t>All legs shall be thru bolted using stainless steel bolts grade 304.</w:t>
      </w:r>
    </w:p>
    <w:p w:rsidR="00B17255" w:rsidRPr="000E3B98" w:rsidRDefault="00B17255">
      <w:pPr>
        <w:numPr>
          <w:ilvl w:val="0"/>
          <w:numId w:val="18"/>
        </w:numPr>
        <w:rPr>
          <w:rFonts w:ascii="Arial" w:hAnsi="Arial"/>
          <w:color w:val="000000" w:themeColor="text1"/>
        </w:rPr>
      </w:pPr>
      <w:r w:rsidRPr="000E3B98">
        <w:rPr>
          <w:rFonts w:ascii="Arial" w:hAnsi="Arial"/>
          <w:color w:val="000000" w:themeColor="text1"/>
        </w:rPr>
        <w:t xml:space="preserve">All legs shall have 1/4“ X </w:t>
      </w:r>
      <w:r w:rsidR="000E3B98" w:rsidRPr="000E3B98">
        <w:rPr>
          <w:rFonts w:ascii="Arial" w:hAnsi="Arial"/>
          <w:color w:val="000000" w:themeColor="text1"/>
        </w:rPr>
        <w:t>5</w:t>
      </w:r>
      <w:r w:rsidRPr="000E3B98">
        <w:rPr>
          <w:rFonts w:ascii="Arial" w:hAnsi="Arial"/>
          <w:color w:val="000000" w:themeColor="text1"/>
        </w:rPr>
        <w:t xml:space="preserve">” X </w:t>
      </w:r>
      <w:r w:rsidR="000E3B98" w:rsidRPr="000E3B98">
        <w:rPr>
          <w:rFonts w:ascii="Arial" w:hAnsi="Arial"/>
          <w:color w:val="000000" w:themeColor="text1"/>
        </w:rPr>
        <w:t>8</w:t>
      </w:r>
      <w:r w:rsidRPr="000E3B98">
        <w:rPr>
          <w:rFonts w:ascii="Arial" w:hAnsi="Arial"/>
          <w:color w:val="000000" w:themeColor="text1"/>
        </w:rPr>
        <w:t>” pads.</w:t>
      </w:r>
    </w:p>
    <w:p w:rsidR="00B17255" w:rsidRPr="00B344AB" w:rsidRDefault="00B17255">
      <w:pPr>
        <w:ind w:left="870"/>
        <w:rPr>
          <w:rFonts w:ascii="Arial" w:hAnsi="Arial"/>
          <w:color w:val="FF0000"/>
          <w:sz w:val="16"/>
        </w:rPr>
      </w:pPr>
    </w:p>
    <w:p w:rsidR="00B17255" w:rsidRPr="00746C5D" w:rsidRDefault="00B17255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>3.4</w:t>
      </w: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b/>
          <w:bCs/>
          <w:color w:val="000000"/>
        </w:rPr>
        <w:t>LANDING RAILS AND STAIR RAILS</w:t>
      </w:r>
    </w:p>
    <w:p w:rsidR="00B17255" w:rsidRPr="00746C5D" w:rsidRDefault="00B17255">
      <w:pPr>
        <w:rPr>
          <w:rFonts w:ascii="Arial" w:hAnsi="Arial"/>
          <w:color w:val="000000"/>
          <w:u w:val="single"/>
        </w:rPr>
      </w:pPr>
      <w:r w:rsidRPr="00746C5D">
        <w:rPr>
          <w:rFonts w:ascii="Arial" w:hAnsi="Arial"/>
          <w:color w:val="000000"/>
        </w:rPr>
        <w:t>3.4.1</w:t>
      </w:r>
      <w:r w:rsidRPr="00746C5D">
        <w:rPr>
          <w:rFonts w:ascii="Arial" w:hAnsi="Arial"/>
          <w:color w:val="000000"/>
        </w:rPr>
        <w:tab/>
      </w:r>
      <w:r w:rsidRPr="00752DA8">
        <w:rPr>
          <w:rFonts w:ascii="Arial" w:hAnsi="Arial"/>
          <w:color w:val="000000" w:themeColor="text1"/>
          <w:u w:val="single"/>
        </w:rPr>
        <w:t>Engineering</w:t>
      </w:r>
    </w:p>
    <w:p w:rsidR="00B17255" w:rsidRPr="00746C5D" w:rsidRDefault="00B17255">
      <w:pPr>
        <w:ind w:left="1296" w:hanging="426"/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>a.</w:t>
      </w:r>
      <w:r w:rsidRPr="00746C5D">
        <w:rPr>
          <w:rFonts w:ascii="Arial" w:hAnsi="Arial"/>
          <w:color w:val="000000"/>
        </w:rPr>
        <w:tab/>
        <w:t>Handrails shall be designed to resist a concentrated load of 200 pounds  applied  at  any  point  and  in  any direction at the top of the rail.</w:t>
      </w:r>
    </w:p>
    <w:p w:rsidR="00B17255" w:rsidRPr="00746C5D" w:rsidRDefault="00B17255" w:rsidP="00A33ED2">
      <w:pPr>
        <w:ind w:left="1296" w:hanging="426"/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>b.</w:t>
      </w:r>
      <w:r w:rsidRPr="00746C5D">
        <w:rPr>
          <w:rFonts w:ascii="Arial" w:hAnsi="Arial"/>
          <w:color w:val="000000"/>
        </w:rPr>
        <w:tab/>
        <w:t xml:space="preserve">Handrails shall  be  designed  to  resist  a  load  of 50  pounds  per  linear foot </w:t>
      </w:r>
      <w:r w:rsidR="00A33ED2">
        <w:rPr>
          <w:rFonts w:ascii="Arial" w:hAnsi="Arial"/>
          <w:color w:val="000000"/>
        </w:rPr>
        <w:t>applied in any direction at the top of the rail.</w:t>
      </w:r>
      <w:r w:rsidRPr="00746C5D">
        <w:rPr>
          <w:rFonts w:ascii="Arial" w:hAnsi="Arial"/>
          <w:color w:val="000000"/>
        </w:rPr>
        <w:t>.</w:t>
      </w:r>
    </w:p>
    <w:p w:rsidR="00B17255" w:rsidRPr="00746C5D" w:rsidRDefault="00B17255">
      <w:pPr>
        <w:rPr>
          <w:rFonts w:ascii="Arial" w:hAnsi="Arial"/>
          <w:color w:val="000000"/>
          <w:u w:val="single"/>
        </w:rPr>
      </w:pPr>
      <w:r w:rsidRPr="00746C5D">
        <w:rPr>
          <w:rFonts w:ascii="Arial" w:hAnsi="Arial"/>
          <w:color w:val="000000"/>
        </w:rPr>
        <w:t>3.4.2</w:t>
      </w:r>
      <w:r w:rsidRPr="00746C5D">
        <w:rPr>
          <w:rFonts w:ascii="Arial" w:hAnsi="Arial"/>
          <w:color w:val="000000"/>
        </w:rPr>
        <w:tab/>
      </w:r>
      <w:r w:rsidRPr="00A33ED2">
        <w:rPr>
          <w:rFonts w:ascii="Arial" w:hAnsi="Arial"/>
          <w:color w:val="000000" w:themeColor="text1"/>
          <w:u w:val="single"/>
        </w:rPr>
        <w:t>Materials</w:t>
      </w:r>
    </w:p>
    <w:p w:rsidR="00B17255" w:rsidRPr="00746C5D" w:rsidRDefault="00B17255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  <w:t>a.</w:t>
      </w:r>
      <w:r w:rsidRPr="00746C5D">
        <w:rPr>
          <w:rFonts w:ascii="Arial" w:hAnsi="Arial"/>
          <w:color w:val="000000"/>
        </w:rPr>
        <w:tab/>
        <w:t>All  landing   rails   and  stair   rails  shall  be  aluminum  construction  alloy  6061-T6  &amp;  6063-T5.</w:t>
      </w:r>
    </w:p>
    <w:p w:rsidR="00B17255" w:rsidRPr="00746C5D" w:rsidRDefault="00B17255">
      <w:pPr>
        <w:rPr>
          <w:rFonts w:ascii="Arial" w:hAnsi="Arial"/>
          <w:color w:val="000000"/>
          <w:u w:val="single"/>
        </w:rPr>
      </w:pPr>
      <w:r w:rsidRPr="00746C5D">
        <w:rPr>
          <w:rFonts w:ascii="Arial" w:hAnsi="Arial"/>
          <w:color w:val="000000"/>
        </w:rPr>
        <w:t>3.4.3</w:t>
      </w:r>
      <w:r w:rsidRPr="00746C5D">
        <w:rPr>
          <w:rFonts w:ascii="Arial" w:hAnsi="Arial"/>
          <w:color w:val="000000"/>
        </w:rPr>
        <w:tab/>
      </w:r>
      <w:r w:rsidRPr="00A33ED2">
        <w:rPr>
          <w:rFonts w:ascii="Arial" w:hAnsi="Arial"/>
          <w:color w:val="000000" w:themeColor="text1"/>
          <w:u w:val="single"/>
        </w:rPr>
        <w:t>Design</w:t>
      </w:r>
    </w:p>
    <w:p w:rsidR="00B17255" w:rsidRPr="00746C5D" w:rsidRDefault="00B17255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  <w:t>a.</w:t>
      </w:r>
      <w:r w:rsidRPr="00746C5D">
        <w:rPr>
          <w:rFonts w:ascii="Arial" w:hAnsi="Arial"/>
          <w:color w:val="000000"/>
        </w:rPr>
        <w:tab/>
        <w:t>Stair rail gripping surface shall be smooth and continuous.</w:t>
      </w:r>
    </w:p>
    <w:p w:rsidR="00B17255" w:rsidRPr="00746C5D" w:rsidRDefault="00B17255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  <w:t>b.</w:t>
      </w:r>
      <w:r w:rsidRPr="00746C5D">
        <w:rPr>
          <w:rFonts w:ascii="Arial" w:hAnsi="Arial"/>
          <w:color w:val="000000"/>
        </w:rPr>
        <w:tab/>
        <w:t xml:space="preserve">Stair   hand   rail  shall  be  34”  high  from  the  nose  of  the  tread  to  top  of  the  rail   (measured  </w:t>
      </w: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  <w:t>perpendicularly from the tread nose).</w:t>
      </w:r>
    </w:p>
    <w:p w:rsidR="00B17255" w:rsidRPr="00746C5D" w:rsidRDefault="00B17255">
      <w:pPr>
        <w:ind w:left="1296" w:hanging="426"/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>c.</w:t>
      </w:r>
      <w:r w:rsidRPr="00746C5D">
        <w:rPr>
          <w:rFonts w:ascii="Arial" w:hAnsi="Arial"/>
          <w:color w:val="000000"/>
        </w:rPr>
        <w:tab/>
        <w:t xml:space="preserve">Stair    top    rail   shall    be  1 1/4”   Sch.   40    aluminum   pipe   with   a    barrier    system   of:  </w:t>
      </w:r>
    </w:p>
    <w:p w:rsidR="00165CB7" w:rsidRPr="00746C5D" w:rsidRDefault="00B17255" w:rsidP="00165CB7">
      <w:pPr>
        <w:ind w:left="1296"/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>4 inch spaced vertical pickets.</w:t>
      </w:r>
    </w:p>
    <w:p w:rsidR="00B17255" w:rsidRPr="00746C5D" w:rsidRDefault="00B17255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  <w:t>d.</w:t>
      </w:r>
      <w:r w:rsidRPr="00746C5D">
        <w:rPr>
          <w:rFonts w:ascii="Arial" w:hAnsi="Arial"/>
          <w:color w:val="000000"/>
        </w:rPr>
        <w:tab/>
        <w:t xml:space="preserve">Landing rails shall form a 42” high protective barrier such that a 4” sphere cannot pass through </w:t>
      </w: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</w:r>
      <w:r w:rsidR="0093693C">
        <w:rPr>
          <w:rFonts w:ascii="Arial" w:hAnsi="Arial"/>
          <w:color w:val="000000"/>
        </w:rPr>
        <w:t xml:space="preserve">       </w:t>
      </w:r>
      <w:r w:rsidRPr="00746C5D">
        <w:rPr>
          <w:rFonts w:ascii="Arial" w:hAnsi="Arial"/>
          <w:color w:val="000000"/>
        </w:rPr>
        <w:t>any opening in the landing rail.</w:t>
      </w:r>
    </w:p>
    <w:p w:rsidR="00B17255" w:rsidRPr="00746C5D" w:rsidRDefault="00B17255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>3.5</w:t>
      </w: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</w:r>
      <w:r w:rsidRPr="002A75BB">
        <w:rPr>
          <w:rFonts w:ascii="Arial" w:hAnsi="Arial"/>
          <w:b/>
          <w:color w:val="000000"/>
          <w:u w:val="single"/>
        </w:rPr>
        <w:t>FINISHING</w:t>
      </w:r>
    </w:p>
    <w:p w:rsidR="00B17255" w:rsidRPr="00746C5D" w:rsidRDefault="00B17255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>3.5.1</w:t>
      </w:r>
      <w:r w:rsidRPr="00746C5D">
        <w:rPr>
          <w:rFonts w:ascii="Arial" w:hAnsi="Arial"/>
          <w:color w:val="000000"/>
        </w:rPr>
        <w:tab/>
        <w:t>Landing rails and stair rails shall be:</w:t>
      </w:r>
    </w:p>
    <w:p w:rsidR="002A75BB" w:rsidRDefault="00B17255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  <w:t>a.     Mill finish</w:t>
      </w:r>
      <w:r w:rsidRPr="00746C5D">
        <w:rPr>
          <w:rFonts w:ascii="Arial" w:hAnsi="Arial"/>
          <w:color w:val="000000"/>
        </w:rPr>
        <w:tab/>
      </w:r>
    </w:p>
    <w:p w:rsidR="00B17255" w:rsidRPr="00746C5D" w:rsidRDefault="00B17255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</w:r>
    </w:p>
    <w:p w:rsidR="002A75BB" w:rsidRPr="00746C5D" w:rsidRDefault="002A75BB" w:rsidP="002A75BB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>3.</w:t>
      </w:r>
      <w:r>
        <w:rPr>
          <w:rFonts w:ascii="Arial" w:hAnsi="Arial"/>
          <w:color w:val="000000"/>
        </w:rPr>
        <w:t>6</w:t>
      </w: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</w:r>
      <w:r>
        <w:rPr>
          <w:rFonts w:ascii="Arial" w:hAnsi="Arial"/>
          <w:b/>
          <w:color w:val="000000"/>
          <w:u w:val="single"/>
        </w:rPr>
        <w:t>DECKING</w:t>
      </w:r>
    </w:p>
    <w:p w:rsidR="002A75BB" w:rsidRPr="00746C5D" w:rsidRDefault="002A75BB" w:rsidP="002A75BB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>3.</w:t>
      </w:r>
      <w:r>
        <w:rPr>
          <w:rFonts w:ascii="Arial" w:hAnsi="Arial"/>
          <w:color w:val="000000"/>
        </w:rPr>
        <w:t>6</w:t>
      </w:r>
      <w:r w:rsidRPr="00746C5D">
        <w:rPr>
          <w:rFonts w:ascii="Arial" w:hAnsi="Arial"/>
          <w:color w:val="000000"/>
        </w:rPr>
        <w:t>.1</w:t>
      </w:r>
      <w:r w:rsidRPr="00746C5D"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>Decking</w:t>
      </w:r>
      <w:r w:rsidRPr="00746C5D">
        <w:rPr>
          <w:rFonts w:ascii="Arial" w:hAnsi="Arial"/>
          <w:color w:val="000000"/>
        </w:rPr>
        <w:t xml:space="preserve"> shall be:</w:t>
      </w:r>
    </w:p>
    <w:p w:rsidR="002A75BB" w:rsidRDefault="002A75BB" w:rsidP="002A75BB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ab/>
      </w:r>
      <w:r w:rsidRPr="00746C5D">
        <w:rPr>
          <w:rFonts w:ascii="Arial" w:hAnsi="Arial"/>
          <w:color w:val="000000"/>
        </w:rPr>
        <w:tab/>
        <w:t xml:space="preserve">a.     </w:t>
      </w:r>
      <w:r>
        <w:rPr>
          <w:rFonts w:ascii="Arial" w:hAnsi="Arial"/>
          <w:color w:val="000000"/>
        </w:rPr>
        <w:t>Slip resistant perforated extruded aluminum self-mating deck.</w:t>
      </w:r>
      <w:r w:rsidRPr="00746C5D">
        <w:rPr>
          <w:rFonts w:ascii="Arial" w:hAnsi="Arial"/>
          <w:color w:val="000000"/>
        </w:rPr>
        <w:tab/>
      </w:r>
    </w:p>
    <w:p w:rsidR="00B17255" w:rsidRPr="00746C5D" w:rsidRDefault="00B17255" w:rsidP="00C755E2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 xml:space="preserve"> </w:t>
      </w:r>
      <w:r w:rsidRPr="00746C5D">
        <w:rPr>
          <w:rFonts w:ascii="Arial" w:hAnsi="Arial"/>
          <w:color w:val="000000"/>
        </w:rPr>
        <w:tab/>
      </w:r>
    </w:p>
    <w:p w:rsidR="00B17255" w:rsidRPr="00746C5D" w:rsidRDefault="00B17255">
      <w:pPr>
        <w:rPr>
          <w:rFonts w:ascii="Arial" w:hAnsi="Arial"/>
          <w:color w:val="000000"/>
        </w:rPr>
      </w:pPr>
    </w:p>
    <w:p w:rsidR="00B17255" w:rsidRPr="00746C5D" w:rsidRDefault="00B17255">
      <w:pPr>
        <w:rPr>
          <w:rFonts w:ascii="Arial" w:hAnsi="Arial"/>
          <w:color w:val="000000"/>
        </w:rPr>
      </w:pPr>
      <w:r w:rsidRPr="00746C5D">
        <w:rPr>
          <w:rFonts w:ascii="Arial" w:hAnsi="Arial"/>
          <w:color w:val="000000"/>
        </w:rPr>
        <w:t xml:space="preserve">                                                                  </w:t>
      </w:r>
      <w:r w:rsidR="00B344AB">
        <w:rPr>
          <w:rFonts w:ascii="Arial" w:hAnsi="Arial"/>
          <w:color w:val="000000"/>
        </w:rPr>
        <w:t xml:space="preserve">                                                                                          </w:t>
      </w:r>
      <w:r w:rsidRPr="00746C5D">
        <w:rPr>
          <w:rFonts w:ascii="Arial" w:hAnsi="Arial"/>
          <w:color w:val="000000"/>
        </w:rPr>
        <w:t xml:space="preserve">Rev </w:t>
      </w:r>
      <w:r w:rsidR="006E6B2E">
        <w:rPr>
          <w:rFonts w:ascii="Arial" w:hAnsi="Arial"/>
          <w:color w:val="000000"/>
        </w:rPr>
        <w:t>12/1</w:t>
      </w:r>
      <w:r w:rsidR="00B344AB">
        <w:rPr>
          <w:rFonts w:ascii="Arial" w:hAnsi="Arial"/>
          <w:color w:val="000000"/>
        </w:rPr>
        <w:t>1/</w:t>
      </w:r>
      <w:r w:rsidR="006E6B2E">
        <w:rPr>
          <w:rFonts w:ascii="Arial" w:hAnsi="Arial"/>
          <w:color w:val="000000"/>
        </w:rPr>
        <w:t>12</w:t>
      </w:r>
    </w:p>
    <w:p w:rsidR="00B17255" w:rsidRDefault="00B17255">
      <w:pPr>
        <w:rPr>
          <w:rFonts w:ascii="Arial" w:hAnsi="Arial"/>
        </w:rPr>
      </w:pPr>
    </w:p>
    <w:p w:rsidR="00B17255" w:rsidRDefault="00B17255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7255" w:rsidRDefault="00B17255">
      <w:pPr>
        <w:rPr>
          <w:rFonts w:ascii="Arial" w:hAnsi="Arial"/>
        </w:rPr>
      </w:pPr>
    </w:p>
    <w:sectPr w:rsidR="00B17255" w:rsidSect="008C502E">
      <w:footerReference w:type="even" r:id="rId10"/>
      <w:pgSz w:w="12240" w:h="15840"/>
      <w:pgMar w:top="576" w:right="1080" w:bottom="907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8CB" w:rsidRDefault="00F478CB">
      <w:r>
        <w:separator/>
      </w:r>
    </w:p>
  </w:endnote>
  <w:endnote w:type="continuationSeparator" w:id="0">
    <w:p w:rsidR="00F478CB" w:rsidRDefault="00F47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255" w:rsidRDefault="00E90A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1725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7255">
      <w:rPr>
        <w:rStyle w:val="PageNumber"/>
        <w:noProof/>
      </w:rPr>
      <w:t>2</w:t>
    </w:r>
    <w:r>
      <w:rPr>
        <w:rStyle w:val="PageNumber"/>
      </w:rPr>
      <w:fldChar w:fldCharType="end"/>
    </w:r>
  </w:p>
  <w:p w:rsidR="00B17255" w:rsidRDefault="00B172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8CB" w:rsidRDefault="00F478CB">
      <w:r>
        <w:separator/>
      </w:r>
    </w:p>
  </w:footnote>
  <w:footnote w:type="continuationSeparator" w:id="0">
    <w:p w:rsidR="00F478CB" w:rsidRDefault="00F478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2A87E6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A0A4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CCCB5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CE2E8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7FCF10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DA69B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9A35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EE2A4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68AC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AC65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4079E"/>
    <w:multiLevelType w:val="hybridMultilevel"/>
    <w:tmpl w:val="EC04E31E"/>
    <w:lvl w:ilvl="0" w:tplc="175EDC0A">
      <w:start w:val="4"/>
      <w:numFmt w:val="lowerLetter"/>
      <w:lvlText w:val="%1."/>
      <w:lvlJc w:val="left"/>
      <w:pPr>
        <w:tabs>
          <w:tab w:val="num" w:pos="1257"/>
        </w:tabs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</w:lvl>
  </w:abstractNum>
  <w:abstractNum w:abstractNumId="11">
    <w:nsid w:val="0C9156F9"/>
    <w:multiLevelType w:val="multilevel"/>
    <w:tmpl w:val="BD4EDABA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D547BC2"/>
    <w:multiLevelType w:val="multilevel"/>
    <w:tmpl w:val="0C0A4C78"/>
    <w:lvl w:ilvl="0">
      <w:start w:val="2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0DF520F0"/>
    <w:multiLevelType w:val="singleLevel"/>
    <w:tmpl w:val="7E6C51F4"/>
    <w:lvl w:ilvl="0">
      <w:start w:val="3"/>
      <w:numFmt w:val="lowerLetter"/>
      <w:lvlText w:val="%1."/>
      <w:lvlJc w:val="left"/>
      <w:pPr>
        <w:tabs>
          <w:tab w:val="num" w:pos="870"/>
        </w:tabs>
        <w:ind w:left="870" w:hanging="435"/>
      </w:pPr>
      <w:rPr>
        <w:rFonts w:hint="default"/>
      </w:rPr>
    </w:lvl>
  </w:abstractNum>
  <w:abstractNum w:abstractNumId="14">
    <w:nsid w:val="0FB5444E"/>
    <w:multiLevelType w:val="hybridMultilevel"/>
    <w:tmpl w:val="FD6A8D7E"/>
    <w:lvl w:ilvl="0" w:tplc="964A2B72">
      <w:start w:val="1"/>
      <w:numFmt w:val="lowerLetter"/>
      <w:lvlText w:val="%1."/>
      <w:lvlJc w:val="left"/>
      <w:pPr>
        <w:tabs>
          <w:tab w:val="num" w:pos="1290"/>
        </w:tabs>
        <w:ind w:left="129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5">
    <w:nsid w:val="3A0A4C29"/>
    <w:multiLevelType w:val="singleLevel"/>
    <w:tmpl w:val="2AFA3814"/>
    <w:lvl w:ilvl="0">
      <w:start w:val="2"/>
      <w:numFmt w:val="lowerLetter"/>
      <w:lvlText w:val="%1."/>
      <w:lvlJc w:val="left"/>
      <w:pPr>
        <w:tabs>
          <w:tab w:val="num" w:pos="870"/>
        </w:tabs>
        <w:ind w:left="870" w:hanging="435"/>
      </w:pPr>
      <w:rPr>
        <w:rFonts w:hint="default"/>
      </w:rPr>
    </w:lvl>
  </w:abstractNum>
  <w:abstractNum w:abstractNumId="16">
    <w:nsid w:val="3A86651B"/>
    <w:multiLevelType w:val="hybridMultilevel"/>
    <w:tmpl w:val="ABD450DC"/>
    <w:lvl w:ilvl="0" w:tplc="85ACB1EE">
      <w:start w:val="3"/>
      <w:numFmt w:val="lowerLetter"/>
      <w:lvlText w:val="%1."/>
      <w:lvlJc w:val="left"/>
      <w:pPr>
        <w:tabs>
          <w:tab w:val="num" w:pos="1290"/>
        </w:tabs>
        <w:ind w:left="129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7">
    <w:nsid w:val="46027CE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6CD38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0D17438"/>
    <w:multiLevelType w:val="singleLevel"/>
    <w:tmpl w:val="CEC4EE18"/>
    <w:lvl w:ilvl="0">
      <w:start w:val="1"/>
      <w:numFmt w:val="lowerLetter"/>
      <w:lvlText w:val="%1."/>
      <w:lvlJc w:val="left"/>
      <w:pPr>
        <w:tabs>
          <w:tab w:val="num" w:pos="870"/>
        </w:tabs>
        <w:ind w:left="870" w:hanging="435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18"/>
  </w:num>
  <w:num w:numId="5">
    <w:abstractNumId w:val="17"/>
  </w:num>
  <w:num w:numId="6">
    <w:abstractNumId w:val="19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16"/>
  </w:num>
  <w:num w:numId="19">
    <w:abstractNumId w:val="14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US" w:vendorID="8" w:dllVersion="513" w:checkStyle="1"/>
  <w:proofState w:spelling="clean" w:grammar="clean"/>
  <w:stylePaneFormatFilter w:val="3F01"/>
  <w:defaultTabStop w:val="432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DCB"/>
    <w:rsid w:val="00044FAC"/>
    <w:rsid w:val="000554E6"/>
    <w:rsid w:val="000A1798"/>
    <w:rsid w:val="000B3FF5"/>
    <w:rsid w:val="000E3B98"/>
    <w:rsid w:val="00105275"/>
    <w:rsid w:val="00112BF5"/>
    <w:rsid w:val="00131FC1"/>
    <w:rsid w:val="00151F4A"/>
    <w:rsid w:val="00165CB7"/>
    <w:rsid w:val="002A75BB"/>
    <w:rsid w:val="002E461B"/>
    <w:rsid w:val="002F3E19"/>
    <w:rsid w:val="003649A7"/>
    <w:rsid w:val="004C5AC0"/>
    <w:rsid w:val="0057241F"/>
    <w:rsid w:val="00685BEB"/>
    <w:rsid w:val="006E6B2E"/>
    <w:rsid w:val="00746C5D"/>
    <w:rsid w:val="00752DA8"/>
    <w:rsid w:val="007A5541"/>
    <w:rsid w:val="007E2F3B"/>
    <w:rsid w:val="00860343"/>
    <w:rsid w:val="008C502E"/>
    <w:rsid w:val="008D72EF"/>
    <w:rsid w:val="00932FAD"/>
    <w:rsid w:val="0093693C"/>
    <w:rsid w:val="00981B44"/>
    <w:rsid w:val="00991FE5"/>
    <w:rsid w:val="009D55F5"/>
    <w:rsid w:val="00A33ED2"/>
    <w:rsid w:val="00A77677"/>
    <w:rsid w:val="00A85453"/>
    <w:rsid w:val="00A91BD6"/>
    <w:rsid w:val="00AC0A0B"/>
    <w:rsid w:val="00B17255"/>
    <w:rsid w:val="00B227C6"/>
    <w:rsid w:val="00B344AB"/>
    <w:rsid w:val="00B83E57"/>
    <w:rsid w:val="00C352EC"/>
    <w:rsid w:val="00C377CB"/>
    <w:rsid w:val="00C755E2"/>
    <w:rsid w:val="00C95F9F"/>
    <w:rsid w:val="00CF5485"/>
    <w:rsid w:val="00D37422"/>
    <w:rsid w:val="00DC2DCB"/>
    <w:rsid w:val="00DC6243"/>
    <w:rsid w:val="00DD07F0"/>
    <w:rsid w:val="00E1271F"/>
    <w:rsid w:val="00E75B13"/>
    <w:rsid w:val="00E90A9E"/>
    <w:rsid w:val="00E92893"/>
    <w:rsid w:val="00E948AB"/>
    <w:rsid w:val="00ED70C6"/>
    <w:rsid w:val="00EF0D9B"/>
    <w:rsid w:val="00F2267C"/>
    <w:rsid w:val="00F478CB"/>
    <w:rsid w:val="00F55F49"/>
    <w:rsid w:val="00F812D2"/>
    <w:rsid w:val="00FF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502E"/>
  </w:style>
  <w:style w:type="paragraph" w:styleId="Heading1">
    <w:name w:val="heading 1"/>
    <w:basedOn w:val="Normal"/>
    <w:next w:val="Normal"/>
    <w:qFormat/>
    <w:rsid w:val="008C50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C50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C50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C502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C50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C502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C502E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8C502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8C502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C50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502E"/>
  </w:style>
  <w:style w:type="paragraph" w:styleId="Header">
    <w:name w:val="header"/>
    <w:basedOn w:val="Normal"/>
    <w:rsid w:val="008C502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8C502E"/>
    <w:pPr>
      <w:ind w:firstLine="432"/>
    </w:pPr>
    <w:rPr>
      <w:rFonts w:ascii="Arial" w:hAnsi="Arial"/>
    </w:rPr>
  </w:style>
  <w:style w:type="paragraph" w:styleId="List">
    <w:name w:val="List"/>
    <w:basedOn w:val="Normal"/>
    <w:rsid w:val="008C502E"/>
    <w:pPr>
      <w:ind w:left="360" w:hanging="360"/>
    </w:pPr>
  </w:style>
  <w:style w:type="paragraph" w:styleId="List2">
    <w:name w:val="List 2"/>
    <w:basedOn w:val="Normal"/>
    <w:rsid w:val="008C502E"/>
    <w:pPr>
      <w:ind w:left="720" w:hanging="360"/>
    </w:pPr>
  </w:style>
  <w:style w:type="paragraph" w:styleId="ListContinue2">
    <w:name w:val="List Continue 2"/>
    <w:basedOn w:val="Normal"/>
    <w:rsid w:val="008C502E"/>
    <w:pPr>
      <w:spacing w:after="120"/>
      <w:ind w:left="720"/>
    </w:pPr>
  </w:style>
  <w:style w:type="paragraph" w:styleId="BodyText">
    <w:name w:val="Body Text"/>
    <w:basedOn w:val="Normal"/>
    <w:rsid w:val="008C502E"/>
    <w:pPr>
      <w:spacing w:after="120"/>
    </w:pPr>
  </w:style>
  <w:style w:type="character" w:styleId="Hyperlink">
    <w:name w:val="Hyperlink"/>
    <w:basedOn w:val="DefaultParagraphFont"/>
    <w:rsid w:val="008C502E"/>
    <w:rPr>
      <w:color w:val="0000FF"/>
      <w:u w:val="single"/>
    </w:rPr>
  </w:style>
  <w:style w:type="paragraph" w:styleId="BlockText">
    <w:name w:val="Block Text"/>
    <w:basedOn w:val="Normal"/>
    <w:rsid w:val="008C502E"/>
    <w:pPr>
      <w:spacing w:after="120"/>
      <w:ind w:left="1440" w:right="1440"/>
    </w:pPr>
  </w:style>
  <w:style w:type="paragraph" w:styleId="BodyText2">
    <w:name w:val="Body Text 2"/>
    <w:basedOn w:val="Normal"/>
    <w:rsid w:val="008C502E"/>
    <w:pPr>
      <w:spacing w:after="120" w:line="480" w:lineRule="auto"/>
    </w:pPr>
  </w:style>
  <w:style w:type="paragraph" w:styleId="BodyText3">
    <w:name w:val="Body Text 3"/>
    <w:basedOn w:val="Normal"/>
    <w:rsid w:val="008C502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C502E"/>
    <w:pPr>
      <w:ind w:firstLine="210"/>
    </w:pPr>
  </w:style>
  <w:style w:type="paragraph" w:styleId="BodyTextFirstIndent2">
    <w:name w:val="Body Text First Indent 2"/>
    <w:basedOn w:val="BodyTextIndent"/>
    <w:rsid w:val="008C502E"/>
    <w:pPr>
      <w:spacing w:after="120"/>
      <w:ind w:left="360" w:firstLine="210"/>
    </w:pPr>
    <w:rPr>
      <w:rFonts w:ascii="Times New Roman" w:hAnsi="Times New Roman"/>
    </w:rPr>
  </w:style>
  <w:style w:type="paragraph" w:styleId="BodyTextIndent2">
    <w:name w:val="Body Text Indent 2"/>
    <w:basedOn w:val="Normal"/>
    <w:rsid w:val="008C502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502E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C502E"/>
    <w:pPr>
      <w:spacing w:before="120" w:after="120"/>
    </w:pPr>
    <w:rPr>
      <w:b/>
      <w:bCs/>
    </w:rPr>
  </w:style>
  <w:style w:type="paragraph" w:styleId="Closing">
    <w:name w:val="Closing"/>
    <w:basedOn w:val="Normal"/>
    <w:rsid w:val="008C502E"/>
    <w:pPr>
      <w:ind w:left="4320"/>
    </w:pPr>
  </w:style>
  <w:style w:type="paragraph" w:styleId="CommentText">
    <w:name w:val="annotation text"/>
    <w:basedOn w:val="Normal"/>
    <w:semiHidden/>
    <w:rsid w:val="008C502E"/>
  </w:style>
  <w:style w:type="paragraph" w:styleId="Date">
    <w:name w:val="Date"/>
    <w:basedOn w:val="Normal"/>
    <w:next w:val="Normal"/>
    <w:rsid w:val="008C502E"/>
  </w:style>
  <w:style w:type="paragraph" w:styleId="DocumentMap">
    <w:name w:val="Document Map"/>
    <w:basedOn w:val="Normal"/>
    <w:semiHidden/>
    <w:rsid w:val="008C502E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8C502E"/>
  </w:style>
  <w:style w:type="paragraph" w:styleId="EndnoteText">
    <w:name w:val="endnote text"/>
    <w:basedOn w:val="Normal"/>
    <w:semiHidden/>
    <w:rsid w:val="008C502E"/>
  </w:style>
  <w:style w:type="paragraph" w:styleId="EnvelopeAddress">
    <w:name w:val="envelope address"/>
    <w:basedOn w:val="Normal"/>
    <w:rsid w:val="008C502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8C502E"/>
    <w:rPr>
      <w:rFonts w:ascii="Arial" w:hAnsi="Arial" w:cs="Arial"/>
    </w:rPr>
  </w:style>
  <w:style w:type="paragraph" w:styleId="FootnoteText">
    <w:name w:val="footnote text"/>
    <w:basedOn w:val="Normal"/>
    <w:semiHidden/>
    <w:rsid w:val="008C502E"/>
  </w:style>
  <w:style w:type="paragraph" w:styleId="HTMLAddress">
    <w:name w:val="HTML Address"/>
    <w:basedOn w:val="Normal"/>
    <w:rsid w:val="008C502E"/>
    <w:rPr>
      <w:i/>
      <w:iCs/>
    </w:rPr>
  </w:style>
  <w:style w:type="paragraph" w:styleId="HTMLPreformatted">
    <w:name w:val="HTML Preformatted"/>
    <w:basedOn w:val="Normal"/>
    <w:rsid w:val="008C502E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8C502E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C502E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C502E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C502E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C502E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C502E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C502E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C502E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C502E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8C502E"/>
    <w:rPr>
      <w:rFonts w:ascii="Arial" w:hAnsi="Arial" w:cs="Arial"/>
      <w:b/>
      <w:bCs/>
    </w:rPr>
  </w:style>
  <w:style w:type="paragraph" w:styleId="List3">
    <w:name w:val="List 3"/>
    <w:basedOn w:val="Normal"/>
    <w:rsid w:val="008C502E"/>
    <w:pPr>
      <w:ind w:left="1080" w:hanging="360"/>
    </w:pPr>
  </w:style>
  <w:style w:type="paragraph" w:styleId="List4">
    <w:name w:val="List 4"/>
    <w:basedOn w:val="Normal"/>
    <w:rsid w:val="008C502E"/>
    <w:pPr>
      <w:ind w:left="1440" w:hanging="360"/>
    </w:pPr>
  </w:style>
  <w:style w:type="paragraph" w:styleId="List5">
    <w:name w:val="List 5"/>
    <w:basedOn w:val="Normal"/>
    <w:rsid w:val="008C502E"/>
    <w:pPr>
      <w:ind w:left="1800" w:hanging="360"/>
    </w:pPr>
  </w:style>
  <w:style w:type="paragraph" w:styleId="ListBullet">
    <w:name w:val="List Bullet"/>
    <w:basedOn w:val="Normal"/>
    <w:autoRedefine/>
    <w:rsid w:val="008C502E"/>
    <w:pPr>
      <w:numPr>
        <w:numId w:val="7"/>
      </w:numPr>
    </w:pPr>
  </w:style>
  <w:style w:type="paragraph" w:styleId="ListBullet2">
    <w:name w:val="List Bullet 2"/>
    <w:basedOn w:val="Normal"/>
    <w:autoRedefine/>
    <w:rsid w:val="008C502E"/>
    <w:pPr>
      <w:numPr>
        <w:numId w:val="8"/>
      </w:numPr>
    </w:pPr>
  </w:style>
  <w:style w:type="paragraph" w:styleId="ListBullet3">
    <w:name w:val="List Bullet 3"/>
    <w:basedOn w:val="Normal"/>
    <w:autoRedefine/>
    <w:rsid w:val="008C502E"/>
    <w:pPr>
      <w:numPr>
        <w:numId w:val="9"/>
      </w:numPr>
    </w:pPr>
  </w:style>
  <w:style w:type="paragraph" w:styleId="ListBullet4">
    <w:name w:val="List Bullet 4"/>
    <w:basedOn w:val="Normal"/>
    <w:autoRedefine/>
    <w:rsid w:val="008C502E"/>
    <w:pPr>
      <w:numPr>
        <w:numId w:val="10"/>
      </w:numPr>
    </w:pPr>
  </w:style>
  <w:style w:type="paragraph" w:styleId="ListBullet5">
    <w:name w:val="List Bullet 5"/>
    <w:basedOn w:val="Normal"/>
    <w:autoRedefine/>
    <w:rsid w:val="008C502E"/>
    <w:pPr>
      <w:numPr>
        <w:numId w:val="11"/>
      </w:numPr>
    </w:pPr>
  </w:style>
  <w:style w:type="paragraph" w:styleId="ListContinue">
    <w:name w:val="List Continue"/>
    <w:basedOn w:val="Normal"/>
    <w:rsid w:val="008C502E"/>
    <w:pPr>
      <w:spacing w:after="120"/>
      <w:ind w:left="360"/>
    </w:pPr>
  </w:style>
  <w:style w:type="paragraph" w:styleId="ListContinue3">
    <w:name w:val="List Continue 3"/>
    <w:basedOn w:val="Normal"/>
    <w:rsid w:val="008C502E"/>
    <w:pPr>
      <w:spacing w:after="120"/>
      <w:ind w:left="1080"/>
    </w:pPr>
  </w:style>
  <w:style w:type="paragraph" w:styleId="ListContinue4">
    <w:name w:val="List Continue 4"/>
    <w:basedOn w:val="Normal"/>
    <w:rsid w:val="008C502E"/>
    <w:pPr>
      <w:spacing w:after="120"/>
      <w:ind w:left="1440"/>
    </w:pPr>
  </w:style>
  <w:style w:type="paragraph" w:styleId="ListContinue5">
    <w:name w:val="List Continue 5"/>
    <w:basedOn w:val="Normal"/>
    <w:rsid w:val="008C502E"/>
    <w:pPr>
      <w:spacing w:after="120"/>
      <w:ind w:left="1800"/>
    </w:pPr>
  </w:style>
  <w:style w:type="paragraph" w:styleId="ListNumber">
    <w:name w:val="List Number"/>
    <w:basedOn w:val="Normal"/>
    <w:rsid w:val="008C502E"/>
    <w:pPr>
      <w:numPr>
        <w:numId w:val="12"/>
      </w:numPr>
    </w:pPr>
  </w:style>
  <w:style w:type="paragraph" w:styleId="ListNumber2">
    <w:name w:val="List Number 2"/>
    <w:basedOn w:val="Normal"/>
    <w:rsid w:val="008C502E"/>
    <w:pPr>
      <w:numPr>
        <w:numId w:val="13"/>
      </w:numPr>
    </w:pPr>
  </w:style>
  <w:style w:type="paragraph" w:styleId="ListNumber3">
    <w:name w:val="List Number 3"/>
    <w:basedOn w:val="Normal"/>
    <w:rsid w:val="008C502E"/>
    <w:pPr>
      <w:numPr>
        <w:numId w:val="14"/>
      </w:numPr>
    </w:pPr>
  </w:style>
  <w:style w:type="paragraph" w:styleId="ListNumber4">
    <w:name w:val="List Number 4"/>
    <w:basedOn w:val="Normal"/>
    <w:rsid w:val="008C502E"/>
    <w:pPr>
      <w:numPr>
        <w:numId w:val="15"/>
      </w:numPr>
    </w:pPr>
  </w:style>
  <w:style w:type="paragraph" w:styleId="ListNumber5">
    <w:name w:val="List Number 5"/>
    <w:basedOn w:val="Normal"/>
    <w:rsid w:val="008C502E"/>
    <w:pPr>
      <w:numPr>
        <w:numId w:val="16"/>
      </w:numPr>
    </w:pPr>
  </w:style>
  <w:style w:type="paragraph" w:styleId="MacroText">
    <w:name w:val="macro"/>
    <w:semiHidden/>
    <w:rsid w:val="008C50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8C50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8C502E"/>
    <w:rPr>
      <w:sz w:val="24"/>
      <w:szCs w:val="24"/>
    </w:rPr>
  </w:style>
  <w:style w:type="paragraph" w:styleId="NormalIndent">
    <w:name w:val="Normal Indent"/>
    <w:basedOn w:val="Normal"/>
    <w:rsid w:val="008C502E"/>
    <w:pPr>
      <w:ind w:left="720"/>
    </w:pPr>
  </w:style>
  <w:style w:type="paragraph" w:styleId="NoteHeading">
    <w:name w:val="Note Heading"/>
    <w:basedOn w:val="Normal"/>
    <w:next w:val="Normal"/>
    <w:rsid w:val="008C502E"/>
  </w:style>
  <w:style w:type="paragraph" w:styleId="PlainText">
    <w:name w:val="Plain Text"/>
    <w:basedOn w:val="Normal"/>
    <w:rsid w:val="008C502E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8C502E"/>
  </w:style>
  <w:style w:type="paragraph" w:styleId="Signature">
    <w:name w:val="Signature"/>
    <w:basedOn w:val="Normal"/>
    <w:rsid w:val="008C502E"/>
    <w:pPr>
      <w:ind w:left="4320"/>
    </w:pPr>
  </w:style>
  <w:style w:type="paragraph" w:styleId="Subtitle">
    <w:name w:val="Subtitle"/>
    <w:basedOn w:val="Normal"/>
    <w:qFormat/>
    <w:rsid w:val="008C502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8C502E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8C502E"/>
    <w:pPr>
      <w:ind w:left="400" w:hanging="400"/>
    </w:pPr>
  </w:style>
  <w:style w:type="paragraph" w:styleId="Title">
    <w:name w:val="Title"/>
    <w:basedOn w:val="Normal"/>
    <w:qFormat/>
    <w:rsid w:val="008C502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8C502E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8C502E"/>
  </w:style>
  <w:style w:type="paragraph" w:styleId="TOC2">
    <w:name w:val="toc 2"/>
    <w:basedOn w:val="Normal"/>
    <w:next w:val="Normal"/>
    <w:autoRedefine/>
    <w:semiHidden/>
    <w:rsid w:val="008C502E"/>
    <w:pPr>
      <w:ind w:left="200"/>
    </w:pPr>
  </w:style>
  <w:style w:type="paragraph" w:styleId="TOC3">
    <w:name w:val="toc 3"/>
    <w:basedOn w:val="Normal"/>
    <w:next w:val="Normal"/>
    <w:autoRedefine/>
    <w:semiHidden/>
    <w:rsid w:val="008C502E"/>
    <w:pPr>
      <w:ind w:left="400"/>
    </w:pPr>
  </w:style>
  <w:style w:type="paragraph" w:styleId="TOC4">
    <w:name w:val="toc 4"/>
    <w:basedOn w:val="Normal"/>
    <w:next w:val="Normal"/>
    <w:autoRedefine/>
    <w:semiHidden/>
    <w:rsid w:val="008C502E"/>
    <w:pPr>
      <w:ind w:left="600"/>
    </w:pPr>
  </w:style>
  <w:style w:type="paragraph" w:styleId="TOC5">
    <w:name w:val="toc 5"/>
    <w:basedOn w:val="Normal"/>
    <w:next w:val="Normal"/>
    <w:autoRedefine/>
    <w:semiHidden/>
    <w:rsid w:val="008C502E"/>
    <w:pPr>
      <w:ind w:left="800"/>
    </w:pPr>
  </w:style>
  <w:style w:type="paragraph" w:styleId="TOC6">
    <w:name w:val="toc 6"/>
    <w:basedOn w:val="Normal"/>
    <w:next w:val="Normal"/>
    <w:autoRedefine/>
    <w:semiHidden/>
    <w:rsid w:val="008C502E"/>
    <w:pPr>
      <w:ind w:left="1000"/>
    </w:pPr>
  </w:style>
  <w:style w:type="paragraph" w:styleId="TOC7">
    <w:name w:val="toc 7"/>
    <w:basedOn w:val="Normal"/>
    <w:next w:val="Normal"/>
    <w:autoRedefine/>
    <w:semiHidden/>
    <w:rsid w:val="008C502E"/>
    <w:pPr>
      <w:ind w:left="1200"/>
    </w:pPr>
  </w:style>
  <w:style w:type="paragraph" w:styleId="TOC8">
    <w:name w:val="toc 8"/>
    <w:basedOn w:val="Normal"/>
    <w:next w:val="Normal"/>
    <w:autoRedefine/>
    <w:semiHidden/>
    <w:rsid w:val="008C502E"/>
    <w:pPr>
      <w:ind w:left="1400"/>
    </w:pPr>
  </w:style>
  <w:style w:type="paragraph" w:styleId="TOC9">
    <w:name w:val="toc 9"/>
    <w:basedOn w:val="Normal"/>
    <w:next w:val="Normal"/>
    <w:autoRedefine/>
    <w:semiHidden/>
    <w:rsid w:val="008C502E"/>
    <w:pPr>
      <w:ind w:left="1600"/>
    </w:pPr>
  </w:style>
  <w:style w:type="character" w:styleId="FollowedHyperlink">
    <w:name w:val="FollowedHyperlink"/>
    <w:basedOn w:val="DefaultParagraphFont"/>
    <w:rsid w:val="008C502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37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7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eddtea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719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Stair Specifications</vt:lpstr>
    </vt:vector>
  </TitlesOfParts>
  <Company>REDD Team Mfg., Inc</Company>
  <LinksUpToDate>false</LinksUpToDate>
  <CharactersWithSpaces>5502</CharactersWithSpaces>
  <SharedDoc>false</SharedDoc>
  <HLinks>
    <vt:vector size="6" baseType="variant">
      <vt:variant>
        <vt:i4>4587607</vt:i4>
      </vt:variant>
      <vt:variant>
        <vt:i4>2</vt:i4>
      </vt:variant>
      <vt:variant>
        <vt:i4>0</vt:i4>
      </vt:variant>
      <vt:variant>
        <vt:i4>5</vt:i4>
      </vt:variant>
      <vt:variant>
        <vt:lpwstr>http://www.reddteam.com/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Stair Specifications</dc:title>
  <dc:subject>Specifications for stairways</dc:subject>
  <dc:creator>Chris White</dc:creator>
  <cp:keywords/>
  <dc:description>New stair specs with single 3-D stair drawing</dc:description>
  <cp:lastModifiedBy>stutttf</cp:lastModifiedBy>
  <cp:revision>28</cp:revision>
  <cp:lastPrinted>2011-01-25T20:29:00Z</cp:lastPrinted>
  <dcterms:created xsi:type="dcterms:W3CDTF">2011-01-24T18:39:00Z</dcterms:created>
  <dcterms:modified xsi:type="dcterms:W3CDTF">2012-12-11T17:38:00Z</dcterms:modified>
</cp:coreProperties>
</file>